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b/>
          <w:sz w:val="36"/>
          <w:szCs w:val="36"/>
        </w:rPr>
      </w:pPr>
      <w:r>
        <w:rPr>
          <w:rFonts w:hint="eastAsia" w:ascii="Calibri" w:hAnsi="Calibri"/>
          <w:b/>
          <w:sz w:val="36"/>
          <w:szCs w:val="36"/>
        </w:rPr>
        <w:t>广东省地方标准</w:t>
      </w:r>
    </w:p>
    <w:p>
      <w:pPr>
        <w:jc w:val="center"/>
        <w:rPr>
          <w:rFonts w:ascii="Calibri" w:hAnsi="Calibri"/>
          <w:b/>
          <w:sz w:val="36"/>
          <w:szCs w:val="36"/>
        </w:rPr>
      </w:pPr>
      <w:r>
        <w:rPr>
          <w:rFonts w:hint="eastAsia" w:ascii="Calibri" w:hAnsi="Calibri"/>
          <w:b/>
          <w:sz w:val="36"/>
          <w:szCs w:val="36"/>
        </w:rPr>
        <w:t>《南药</w:t>
      </w:r>
      <w:r>
        <w:rPr>
          <w:rFonts w:ascii="Calibri" w:hAnsi="Calibri"/>
          <w:b/>
          <w:sz w:val="36"/>
          <w:szCs w:val="36"/>
        </w:rPr>
        <w:t>种植</w:t>
      </w:r>
      <w:r>
        <w:rPr>
          <w:rFonts w:hint="eastAsia" w:ascii="Calibri" w:hAnsi="Calibri"/>
          <w:b/>
          <w:sz w:val="36"/>
          <w:szCs w:val="36"/>
        </w:rPr>
        <w:t xml:space="preserve"> </w:t>
      </w:r>
      <w:r>
        <w:rPr>
          <w:rFonts w:ascii="Calibri" w:hAnsi="Calibri"/>
          <w:b/>
          <w:sz w:val="36"/>
          <w:szCs w:val="36"/>
        </w:rPr>
        <w:t>牛大力种植技术规程</w:t>
      </w:r>
      <w:r>
        <w:rPr>
          <w:rFonts w:hint="eastAsia" w:ascii="Calibri" w:hAnsi="Calibri"/>
          <w:b/>
          <w:sz w:val="36"/>
          <w:szCs w:val="36"/>
        </w:rPr>
        <w:t>》(征求意见稿)</w:t>
      </w:r>
    </w:p>
    <w:p>
      <w:pPr>
        <w:jc w:val="center"/>
        <w:rPr>
          <w:rFonts w:ascii="Calibri" w:hAnsi="Calibri"/>
          <w:b/>
          <w:sz w:val="36"/>
          <w:szCs w:val="36"/>
        </w:rPr>
      </w:pPr>
      <w:r>
        <w:rPr>
          <w:rFonts w:hint="eastAsia" w:ascii="Calibri" w:hAnsi="Calibri"/>
          <w:b/>
          <w:sz w:val="36"/>
          <w:szCs w:val="36"/>
        </w:rPr>
        <w:t>编制说明</w:t>
      </w:r>
    </w:p>
    <w:p>
      <w:pPr>
        <w:spacing w:line="360" w:lineRule="auto"/>
        <w:jc w:val="center"/>
        <w:rPr>
          <w:rFonts w:ascii="宋体" w:hAnsi="宋体"/>
          <w:b/>
          <w:sz w:val="28"/>
          <w:szCs w:val="28"/>
        </w:rPr>
      </w:pPr>
    </w:p>
    <w:p>
      <w:pPr>
        <w:numPr>
          <w:ilvl w:val="0"/>
          <w:numId w:val="2"/>
        </w:numPr>
        <w:rPr>
          <w:rFonts w:ascii="黑体" w:hAnsi="黑体" w:eastAsia="黑体"/>
          <w:sz w:val="28"/>
          <w:szCs w:val="28"/>
        </w:rPr>
      </w:pPr>
      <w:r>
        <w:rPr>
          <w:rFonts w:hint="eastAsia" w:ascii="黑体" w:hAnsi="黑体" w:eastAsia="黑体"/>
          <w:sz w:val="28"/>
          <w:szCs w:val="28"/>
        </w:rPr>
        <w:t>标准制定背景及任务来源</w:t>
      </w:r>
    </w:p>
    <w:p>
      <w:pPr>
        <w:pStyle w:val="11"/>
        <w:numPr>
          <w:ilvl w:val="0"/>
          <w:numId w:val="0"/>
        </w:numPr>
        <w:rPr>
          <w:sz w:val="28"/>
          <w:szCs w:val="28"/>
        </w:rPr>
      </w:pPr>
      <w:r>
        <w:rPr>
          <w:rFonts w:hint="eastAsia" w:ascii="Calibri" w:hAnsi="Calibri"/>
          <w:sz w:val="28"/>
          <w:szCs w:val="28"/>
        </w:rPr>
        <w:t>（一）</w:t>
      </w:r>
      <w:r>
        <w:rPr>
          <w:rFonts w:hint="eastAsia"/>
          <w:sz w:val="28"/>
          <w:szCs w:val="28"/>
        </w:rPr>
        <w:t>标准制定</w:t>
      </w:r>
      <w:r>
        <w:rPr>
          <w:sz w:val="28"/>
          <w:szCs w:val="28"/>
        </w:rPr>
        <w:t>背景</w:t>
      </w:r>
    </w:p>
    <w:p>
      <w:pPr>
        <w:pStyle w:val="13"/>
        <w:ind w:firstLine="560"/>
        <w:rPr>
          <w:rFonts w:ascii="Calibri" w:hAnsi="Calibri"/>
          <w:sz w:val="28"/>
          <w:szCs w:val="28"/>
        </w:rPr>
      </w:pPr>
      <w:r>
        <w:rPr>
          <w:rFonts w:hint="eastAsia" w:ascii="Calibri" w:hAnsi="Calibri"/>
          <w:sz w:val="28"/>
          <w:szCs w:val="28"/>
        </w:rPr>
        <w:t>农业标准化是当今世界农业发展的潮流和趋势，是现代农业的重要标志。我国农业已经进入新的发展阶段，表现为农产品供求出现结构性、阶段性过剩，质量安全问题和农民收入增长缓慢问题非常突出。适应市场经济体制要求，以新技术、新机制促进传统农业的改造升级、加快农业现代化建设步伐成为新阶段农业发展的战略选择。现代农业发展的经验和山东等地农业标准工作的成功实践表明，农业标准化把先进的科学技术和成熟的经验组装成农业标准，推广应用到农业生产和经营活动中，把科技成果转化为现实的生产力，使农业发展科学化、系统化，是推动农业产业升级的一项十分重要的基础性工作。大力推行农业标准化，以标准化改造传统农业，围绕满足市场需求，保障消费安全，增强农产品市场竞争能力，促进农产品生产数量、质量、效益并重，增加农民收入，具有非常重要的现实意义，对建设现代农业具有极其深远的影响。研究既符合我国国情又与国际接轨的农业标准化的路子，是当前和今后一段时期农业发展亟需破解的难题。</w:t>
      </w:r>
    </w:p>
    <w:p>
      <w:pPr>
        <w:pStyle w:val="13"/>
        <w:ind w:firstLine="560"/>
        <w:rPr>
          <w:rFonts w:ascii="Calibri" w:hAnsi="Calibri"/>
          <w:sz w:val="28"/>
          <w:szCs w:val="28"/>
        </w:rPr>
      </w:pPr>
      <w:r>
        <w:rPr>
          <w:rFonts w:hint="eastAsia" w:ascii="Calibri" w:hAnsi="Calibri"/>
          <w:sz w:val="28"/>
          <w:szCs w:val="28"/>
        </w:rPr>
        <w:t xml:space="preserve">  牛大力(</w:t>
      </w:r>
      <w:r>
        <w:rPr>
          <w:rStyle w:val="15"/>
          <w:bCs/>
          <w:i/>
          <w:sz w:val="28"/>
          <w:szCs w:val="28"/>
        </w:rPr>
        <w:t>Nanhaia</w:t>
      </w:r>
      <w:r>
        <w:rPr>
          <w:i/>
          <w:sz w:val="28"/>
          <w:szCs w:val="28"/>
        </w:rPr>
        <w:t xml:space="preserve"> </w:t>
      </w:r>
      <w:r>
        <w:rPr>
          <w:rStyle w:val="15"/>
          <w:bCs/>
          <w:i/>
          <w:sz w:val="28"/>
          <w:szCs w:val="28"/>
        </w:rPr>
        <w:t>speciosa</w:t>
      </w:r>
      <w:r>
        <w:rPr>
          <w:sz w:val="28"/>
          <w:szCs w:val="28"/>
        </w:rPr>
        <w:t xml:space="preserve"> (Champ. ex Benth.) J. Compton &amp; Schrire</w:t>
      </w:r>
      <w:r>
        <w:rPr>
          <w:rFonts w:hint="eastAsia" w:ascii="Calibri" w:hAnsi="Calibri"/>
          <w:sz w:val="28"/>
          <w:szCs w:val="28"/>
        </w:rPr>
        <w:t>)为</w:t>
      </w:r>
      <w:r>
        <w:rPr>
          <w:rFonts w:hint="eastAsia"/>
          <w:sz w:val="28"/>
          <w:szCs w:val="28"/>
        </w:rPr>
        <w:t>南海</w:t>
      </w:r>
      <w:r>
        <w:rPr>
          <w:sz w:val="28"/>
          <w:szCs w:val="28"/>
        </w:rPr>
        <w:t>藤属植物</w:t>
      </w:r>
      <w:r>
        <w:rPr>
          <w:rFonts w:hint="eastAsia" w:ascii="宋体" w:hAnsi="宋体" w:cs="宋体"/>
          <w:bCs/>
          <w:sz w:val="28"/>
          <w:szCs w:val="28"/>
        </w:rPr>
        <w:t>南海藤（</w:t>
      </w:r>
      <w:r>
        <w:rPr>
          <w:rStyle w:val="15"/>
          <w:bCs/>
          <w:i/>
          <w:sz w:val="28"/>
          <w:szCs w:val="28"/>
        </w:rPr>
        <w:t>Nanhaia</w:t>
      </w:r>
      <w:r>
        <w:rPr>
          <w:i/>
          <w:sz w:val="28"/>
          <w:szCs w:val="28"/>
        </w:rPr>
        <w:t xml:space="preserve"> </w:t>
      </w:r>
      <w:r>
        <w:rPr>
          <w:rStyle w:val="15"/>
          <w:bCs/>
          <w:i/>
          <w:sz w:val="28"/>
          <w:szCs w:val="28"/>
        </w:rPr>
        <w:t>speciosa</w:t>
      </w:r>
      <w:r>
        <w:rPr>
          <w:rStyle w:val="15"/>
          <w:rFonts w:hint="eastAsia"/>
          <w:bCs/>
          <w:sz w:val="28"/>
          <w:szCs w:val="28"/>
        </w:rPr>
        <w:t>）</w:t>
      </w:r>
      <w:r>
        <w:rPr>
          <w:sz w:val="28"/>
          <w:szCs w:val="28"/>
        </w:rPr>
        <w:t>，</w:t>
      </w:r>
      <w:r>
        <w:rPr>
          <w:rFonts w:hint="eastAsia"/>
          <w:sz w:val="28"/>
          <w:szCs w:val="28"/>
        </w:rPr>
        <w:t>俗</w:t>
      </w:r>
      <w:r>
        <w:rPr>
          <w:sz w:val="28"/>
          <w:szCs w:val="28"/>
        </w:rPr>
        <w:t>名美丽鸡血藤、山莲藕、牛大力藤、牛牯大力、美丽崖豆藤、美丽鸡血藤</w:t>
      </w:r>
      <w:r>
        <w:rPr>
          <w:rFonts w:hint="eastAsia"/>
          <w:sz w:val="28"/>
          <w:szCs w:val="28"/>
        </w:rPr>
        <w:t>等</w:t>
      </w:r>
      <w:r>
        <w:rPr>
          <w:sz w:val="28"/>
          <w:szCs w:val="28"/>
        </w:rPr>
        <w:t>，</w:t>
      </w:r>
      <w:r>
        <w:rPr>
          <w:rFonts w:hint="eastAsia" w:ascii="宋体" w:hAnsi="宋体" w:cs="宋体"/>
          <w:bCs/>
          <w:sz w:val="28"/>
          <w:szCs w:val="28"/>
        </w:rPr>
        <w:t>曾用名</w:t>
      </w:r>
      <w:r>
        <w:rPr>
          <w:sz w:val="28"/>
          <w:szCs w:val="28"/>
        </w:rPr>
        <w:t>豆科</w:t>
      </w:r>
      <w:r>
        <w:rPr>
          <w:rFonts w:hint="eastAsia" w:ascii="宋体" w:hAnsi="宋体" w:cs="宋体"/>
          <w:bCs/>
          <w:sz w:val="28"/>
          <w:szCs w:val="28"/>
        </w:rPr>
        <w:t xml:space="preserve">崖豆藤属植物美丽崖豆藤（ </w:t>
      </w:r>
      <w:r>
        <w:rPr>
          <w:rFonts w:hint="eastAsia" w:ascii="宋体" w:hAnsi="宋体" w:cs="宋体"/>
          <w:bCs/>
          <w:i/>
          <w:sz w:val="28"/>
          <w:szCs w:val="28"/>
        </w:rPr>
        <w:t>Millettia  specios</w:t>
      </w:r>
      <w:r>
        <w:rPr>
          <w:rFonts w:hint="eastAsia" w:ascii="宋体" w:hAnsi="宋体" w:cs="宋体"/>
          <w:bCs/>
          <w:sz w:val="28"/>
          <w:szCs w:val="28"/>
        </w:rPr>
        <w:t xml:space="preserve">a ）或者鸡血藤属植物美丽鸡血藤( </w:t>
      </w:r>
      <w:r>
        <w:rPr>
          <w:rFonts w:hint="eastAsia" w:ascii="宋体" w:hAnsi="宋体" w:cs="宋体"/>
          <w:bCs/>
          <w:i/>
          <w:sz w:val="28"/>
          <w:szCs w:val="28"/>
        </w:rPr>
        <w:t>Calerya speciosa</w:t>
      </w:r>
      <w:r>
        <w:rPr>
          <w:rFonts w:hint="eastAsia" w:ascii="宋体" w:hAnsi="宋体" w:cs="宋体"/>
          <w:bCs/>
          <w:sz w:val="28"/>
          <w:szCs w:val="28"/>
        </w:rPr>
        <w:t xml:space="preserve"> )，</w:t>
      </w:r>
      <w:r>
        <w:rPr>
          <w:rFonts w:hint="eastAsia" w:ascii="Calibri" w:hAnsi="Calibri"/>
          <w:sz w:val="28"/>
          <w:szCs w:val="28"/>
        </w:rPr>
        <w:t>主要分布于华南地区，</w:t>
      </w:r>
      <w:r>
        <w:rPr>
          <w:rStyle w:val="16"/>
          <w:rFonts w:ascii="Arial" w:hAnsi="Arial" w:cs="Arial"/>
          <w:sz w:val="28"/>
          <w:szCs w:val="28"/>
        </w:rPr>
        <w:t>为广东</w:t>
      </w:r>
      <w:r>
        <w:rPr>
          <w:rStyle w:val="16"/>
          <w:rFonts w:cs="Courier New"/>
          <w:sz w:val="28"/>
          <w:szCs w:val="28"/>
        </w:rPr>
        <w:t>、</w:t>
      </w:r>
      <w:r>
        <w:rPr>
          <w:rStyle w:val="16"/>
          <w:rFonts w:ascii="Arial" w:hAnsi="Arial" w:cs="Arial"/>
          <w:sz w:val="28"/>
          <w:szCs w:val="28"/>
        </w:rPr>
        <w:t>广西</w:t>
      </w:r>
      <w:r>
        <w:rPr>
          <w:rStyle w:val="16"/>
          <w:rFonts w:hint="eastAsia" w:ascii="Arial" w:hAnsi="Arial" w:cs="Arial"/>
          <w:sz w:val="28"/>
          <w:szCs w:val="28"/>
        </w:rPr>
        <w:t>、</w:t>
      </w:r>
      <w:r>
        <w:rPr>
          <w:rStyle w:val="16"/>
          <w:rFonts w:ascii="Arial" w:hAnsi="Arial" w:cs="Arial"/>
          <w:sz w:val="28"/>
          <w:szCs w:val="28"/>
        </w:rPr>
        <w:t>海南的地方药材</w:t>
      </w:r>
      <w:r>
        <w:rPr>
          <w:sz w:val="28"/>
          <w:szCs w:val="28"/>
        </w:rPr>
        <w:t>，以根入</w:t>
      </w:r>
      <w:r>
        <w:rPr>
          <w:rFonts w:hint="eastAsia"/>
          <w:sz w:val="28"/>
          <w:szCs w:val="28"/>
        </w:rPr>
        <w:t>药</w:t>
      </w:r>
      <w:r>
        <w:rPr>
          <w:rFonts w:hint="eastAsia" w:ascii="Calibri" w:hAnsi="Calibri"/>
          <w:sz w:val="28"/>
          <w:szCs w:val="28"/>
        </w:rPr>
        <w:t xml:space="preserve">。根含淀粉丰富，可酿酒，又可入药。牛大力性味甘、平，具有补虚润肺、强筋活络的功用，临床证明其对腰肌劳损、风湿性关节炎、肺结核、慢性支气管炎等慢性疾病有一定疗效。牛大力的药用历史源远流长，始载于《生草药性备要》，谓其“味甜”，具有“壮筋骨，解热毒，理内伤，治淤打，浸酒滋肾”的功效。20 世纪70 年代始作为壮腰健肾丸、强力健身胶囊等的原料药材用于中成药生产，在《中华人民共和国卫生部药品标准中药成方制剂》中有 17 种中成药的处方中含有牛大力。民间则将其作为滋补养身的炖汤原料，在两广地区广泛应用，为岭南地区著名的药食同源植物，也是广东、广西的地方药材，收录于《广西省中药材标准》和《广东省中药材标准》。 </w:t>
      </w:r>
    </w:p>
    <w:p>
      <w:pPr>
        <w:pStyle w:val="13"/>
        <w:ind w:firstLine="560"/>
        <w:rPr>
          <w:rFonts w:ascii="Calibri" w:hAnsi="Calibri"/>
          <w:sz w:val="28"/>
          <w:szCs w:val="28"/>
        </w:rPr>
      </w:pPr>
      <w:r>
        <w:rPr>
          <w:rFonts w:hint="eastAsia" w:ascii="Calibri" w:hAnsi="Calibri"/>
          <w:sz w:val="28"/>
          <w:szCs w:val="28"/>
        </w:rPr>
        <w:t>牛大力是著名的南药之一，是南方地区传统的道地药材，药用价值和经济价值极高，具有平肝、舒筋活络、补虚润肺之功效，对腰酸腿疼、风湿病、慢性肝炎、肺结核等有很好的疗效，是国内的紧缺药材。但目前市场上销售的牛大力仍有部分采集的野生资源，产量逐年减少。据此，2016年国务院印发《中医药发展战略规划纲要（2016</w:t>
      </w:r>
      <w:r>
        <w:rPr>
          <w:rFonts w:ascii="Calibri" w:hAnsi="Calibri" w:cs="Calibri"/>
          <w:sz w:val="28"/>
          <w:szCs w:val="28"/>
        </w:rPr>
        <w:t>~</w:t>
      </w:r>
      <w:r>
        <w:rPr>
          <w:rFonts w:hint="eastAsia" w:ascii="Calibri" w:hAnsi="Calibri"/>
          <w:sz w:val="28"/>
          <w:szCs w:val="28"/>
        </w:rPr>
        <w:t>2030年）》，要求“推进中药材规范化种植养殖”，把中药材规范化种植上升为国家战略。</w:t>
      </w:r>
    </w:p>
    <w:p>
      <w:pPr>
        <w:pStyle w:val="13"/>
        <w:ind w:firstLine="560"/>
        <w:rPr>
          <w:rFonts w:ascii="Calibri" w:hAnsi="Calibri"/>
          <w:sz w:val="28"/>
          <w:szCs w:val="28"/>
        </w:rPr>
      </w:pPr>
      <w:r>
        <w:rPr>
          <w:rFonts w:hint="eastAsia" w:ascii="Calibri" w:hAnsi="Calibri"/>
          <w:sz w:val="28"/>
          <w:szCs w:val="28"/>
        </w:rPr>
        <w:t>《中医药发展战略规划纲要(2016-2030年)》（国发〔2016〕15号）明确指出，要促进中药材种植养殖业绿色发展，制定中药材种植养殖、采集、储藏技术标准，加强对中药材种植养殖的科学引导。《广东省现代农业发展“十三五”规划》将建设优质南药种植基地与优势产区作为十大重要产业布局之一，提出在粤东、粤西与粵北地区建设规模化与规范化的药材种植基地，并形成优势片区,提升药材标准化种植与药材加工技术。此外，《广东省中医药发展“十三五”规划》也提到，要加强推进岭南中药资源的保护和合理利用，加强中药材规范化种植研究。由此可见，加快建立健全先进的南药种植技术标准，对推进现代南药产业发展具有重要意义。而云浮，作为广东省现代特色南药试验区，有牛大力等数十个著名岭南中药材，在种植面积、种植规模以及种植技术研究等多个方面都走在全省前列。</w:t>
      </w:r>
    </w:p>
    <w:p>
      <w:pPr>
        <w:pStyle w:val="13"/>
        <w:ind w:firstLine="560"/>
        <w:rPr>
          <w:rFonts w:ascii="Calibri" w:hAnsi="Calibri"/>
          <w:sz w:val="28"/>
          <w:szCs w:val="28"/>
        </w:rPr>
      </w:pPr>
      <w:r>
        <w:rPr>
          <w:rFonts w:hint="eastAsia" w:ascii="Calibri" w:hAnsi="Calibri"/>
          <w:sz w:val="28"/>
          <w:szCs w:val="28"/>
        </w:rPr>
        <w:t>牛大力作为岭南中药材的重要品种之一，也是药食同源的重要中药材，属于两广及海南地区珍稀濒危药材，原生于野外灌木山谷丛林的牛大力。因其在保健养生、医药医疗等领域具有突出疗效，药用价值和经济价值俱佳，从而受到了市场的大量需求，且用量连年增加。但近年来因遭盲目过度的大量采挖，如今野生牛大力品种匮乏稀缺，已供货不足，市场缺口日益趋大。在这种情况下，加上广阔市场前景及高额利润的推动下，近年来，两广地区人工种植牛大力开始兴盛。从开始的零散农户少量种植到现在以基地、合作社的形式进行规模化种植。然而随着省内牛大力产业的发展壮大，存在着种苗性状不整齐、结薯块数少或不结薯、根系木质化、块根变黑、产量较低等问题，同时各地栽培技术措施不规范，栽培水平不一，化肥施用不当，导致品质良莠不齐，整体效益较低。目前我省牛大力的种植技术尚缺统一标准，品质和产量难以控制。</w:t>
      </w:r>
    </w:p>
    <w:p>
      <w:pPr>
        <w:pStyle w:val="13"/>
        <w:ind w:firstLine="560"/>
        <w:rPr>
          <w:rFonts w:ascii="Calibri" w:hAnsi="Calibri"/>
          <w:sz w:val="28"/>
          <w:szCs w:val="28"/>
        </w:rPr>
      </w:pPr>
      <w:r>
        <w:rPr>
          <w:rFonts w:hint="eastAsia" w:ascii="Calibri" w:hAnsi="Calibri"/>
          <w:sz w:val="28"/>
          <w:szCs w:val="28"/>
        </w:rPr>
        <w:t>综上所述，制定牛大力优质高产种植技术标准的目的，主要是在当前人工种植牛大力产业化、规模化的背景下，针对牛大力种植标准混乱的状态，依据牛大力的生物特性和生长规律，结合现代农业科学技术，探索建立一套种植牛大力的囊括从园地建设、苗木选择、栽培管理直至采收初加工等技术规范，使种植牛大力有“法”可依， 有“规”可靠。这样不仅可以大大提高牛大力人工培植的技术水平和质量水平，还能够增强种植户的产业信心，扩大种植户群体和牛大力种植产业规模。这对于牛大力种植的规模化和产业化发展，进而对增加于农民收入和振兴乡村经济，都是很有积极推动意义的。</w:t>
      </w:r>
    </w:p>
    <w:p>
      <w:pPr>
        <w:ind w:left="720"/>
        <w:rPr>
          <w:rFonts w:ascii="黑体" w:hAnsi="黑体" w:eastAsia="黑体"/>
          <w:sz w:val="28"/>
          <w:szCs w:val="28"/>
        </w:rPr>
      </w:pPr>
      <w:r>
        <w:rPr>
          <w:rFonts w:hint="eastAsia" w:ascii="黑体" w:hAnsi="黑体" w:eastAsia="黑体"/>
          <w:sz w:val="28"/>
          <w:szCs w:val="28"/>
        </w:rPr>
        <w:t>（二）任务来源</w:t>
      </w:r>
    </w:p>
    <w:p>
      <w:pPr>
        <w:ind w:firstLine="560" w:firstLineChars="200"/>
        <w:rPr>
          <w:rFonts w:ascii="Calibri" w:hAnsi="Calibri"/>
          <w:sz w:val="28"/>
          <w:szCs w:val="28"/>
        </w:rPr>
      </w:pPr>
      <w:r>
        <w:rPr>
          <w:rFonts w:hint="eastAsia" w:ascii="Calibri" w:hAnsi="Calibri"/>
          <w:sz w:val="28"/>
          <w:szCs w:val="28"/>
        </w:rPr>
        <w:t>项目任务来源于《广东省市场监督管理局关于批准下达</w:t>
      </w:r>
      <w:r>
        <w:rPr>
          <w:rFonts w:ascii="Calibri" w:hAnsi="Calibri"/>
          <w:sz w:val="28"/>
          <w:szCs w:val="28"/>
        </w:rPr>
        <w:t>2021</w:t>
      </w:r>
      <w:r>
        <w:rPr>
          <w:rFonts w:hint="eastAsia" w:ascii="Calibri" w:hAnsi="Calibri"/>
          <w:sz w:val="28"/>
          <w:szCs w:val="28"/>
        </w:rPr>
        <w:t>年第一批广东省地方标准制修订计划项目的通知》（粤市监标准〔2021〕338号）《南药种植 牛大力种植技术规程》广东省地方标准制定项目计划，由</w:t>
      </w:r>
      <w:r>
        <w:rPr>
          <w:rFonts w:ascii="Calibri" w:hAnsi="Calibri"/>
          <w:sz w:val="28"/>
          <w:szCs w:val="28"/>
        </w:rPr>
        <w:t>广东省中医药局</w:t>
      </w:r>
      <w:r>
        <w:rPr>
          <w:rFonts w:hint="eastAsia" w:ascii="Calibri" w:hAnsi="Calibri"/>
          <w:sz w:val="28"/>
          <w:szCs w:val="28"/>
        </w:rPr>
        <w:t>提出、广东小阳生态农业有限公司主导起草，完成期限为两年。</w:t>
      </w:r>
    </w:p>
    <w:p>
      <w:pPr>
        <w:ind w:left="720"/>
        <w:rPr>
          <w:rFonts w:ascii="黑体" w:hAnsi="黑体" w:eastAsia="黑体"/>
          <w:sz w:val="28"/>
          <w:szCs w:val="28"/>
        </w:rPr>
      </w:pPr>
      <w:r>
        <w:rPr>
          <w:rFonts w:hint="eastAsia" w:ascii="黑体" w:hAnsi="黑体" w:eastAsia="黑体"/>
          <w:sz w:val="28"/>
          <w:szCs w:val="28"/>
        </w:rPr>
        <w:t>（三）承担单位</w:t>
      </w:r>
    </w:p>
    <w:p>
      <w:pPr>
        <w:ind w:firstLine="560" w:firstLineChars="200"/>
        <w:rPr>
          <w:rFonts w:ascii="Calibri" w:hAnsi="Calibri"/>
          <w:sz w:val="28"/>
          <w:szCs w:val="28"/>
        </w:rPr>
      </w:pPr>
      <w:r>
        <w:rPr>
          <w:rFonts w:hint="eastAsia" w:ascii="Calibri" w:hAnsi="Calibri"/>
          <w:sz w:val="28"/>
          <w:szCs w:val="28"/>
        </w:rPr>
        <w:t>本标准由广东小阳生态农业有限公司主导起草，</w:t>
      </w:r>
      <w:r>
        <w:rPr>
          <w:rFonts w:hint="eastAsia" w:ascii="Calibri" w:hAnsi="Calibri"/>
          <w:color w:val="auto"/>
          <w:sz w:val="28"/>
          <w:szCs w:val="28"/>
          <w:u w:val="none"/>
        </w:rPr>
        <w:t>广东小阳生态农业有限公司、仲恺农业工程学院、广东省农业科学院作物研究所、华南理工大学、广东省中药研究所</w:t>
      </w:r>
      <w:r>
        <w:rPr>
          <w:rFonts w:hint="eastAsia" w:ascii="Calibri" w:hAnsi="Calibri"/>
          <w:color w:val="auto"/>
          <w:sz w:val="28"/>
          <w:szCs w:val="28"/>
          <w:u w:val="none"/>
          <w:lang w:eastAsia="zh-CN"/>
        </w:rPr>
        <w:t>、</w:t>
      </w:r>
      <w:r>
        <w:rPr>
          <w:rFonts w:hint="eastAsia" w:ascii="Calibri" w:hAnsi="Calibri"/>
          <w:color w:val="auto"/>
          <w:sz w:val="28"/>
          <w:szCs w:val="28"/>
          <w:u w:val="none"/>
          <w:lang w:val="en-US" w:eastAsia="zh-CN"/>
        </w:rPr>
        <w:t>广州中医药大学中药学院、</w:t>
      </w:r>
      <w:r>
        <w:rPr>
          <w:rFonts w:hint="eastAsia" w:hAnsi="宋体"/>
          <w:color w:val="auto"/>
          <w:sz w:val="28"/>
          <w:szCs w:val="28"/>
          <w:u w:val="none"/>
          <w:lang w:val="en-US" w:eastAsia="zh-CN"/>
        </w:rPr>
        <w:t>云浮市云城区农业农村和水务局</w:t>
      </w:r>
      <w:r>
        <w:rPr>
          <w:rFonts w:hint="eastAsia" w:hAnsi="宋体"/>
          <w:color w:val="auto"/>
          <w:sz w:val="24"/>
          <w:szCs w:val="24"/>
          <w:u w:val="none"/>
          <w:lang w:val="en-US" w:eastAsia="zh-CN"/>
        </w:rPr>
        <w:t>、</w:t>
      </w:r>
      <w:r>
        <w:rPr>
          <w:rFonts w:hint="eastAsia" w:hAnsi="宋体"/>
          <w:color w:val="auto"/>
          <w:sz w:val="28"/>
          <w:szCs w:val="28"/>
          <w:u w:val="none"/>
          <w:lang w:val="en-US" w:eastAsia="zh-CN"/>
        </w:rPr>
        <w:t>广东药科大学、</w:t>
      </w:r>
      <w:r>
        <w:rPr>
          <w:rFonts w:hint="eastAsia" w:ascii="Calibri" w:hAnsi="Calibri"/>
          <w:color w:val="auto"/>
          <w:sz w:val="28"/>
          <w:szCs w:val="28"/>
          <w:u w:val="none"/>
          <w:lang w:eastAsia="zh-CN"/>
        </w:rPr>
        <w:t>云浮市大力种植专业合作社、云浮小桔农业科技有限公司</w:t>
      </w:r>
      <w:r>
        <w:rPr>
          <w:rFonts w:hint="eastAsia" w:ascii="Calibri" w:hAnsi="Calibri"/>
          <w:sz w:val="28"/>
          <w:szCs w:val="28"/>
        </w:rPr>
        <w:t>协作共同完成。</w:t>
      </w:r>
    </w:p>
    <w:p>
      <w:pPr>
        <w:ind w:firstLine="560" w:firstLineChars="200"/>
        <w:rPr>
          <w:rFonts w:ascii="Calibri" w:hAnsi="Calibri" w:eastAsia="宋体" w:cs="Times New Roman"/>
          <w:sz w:val="28"/>
          <w:szCs w:val="28"/>
        </w:rPr>
      </w:pPr>
      <w:r>
        <w:rPr>
          <w:rFonts w:hint="eastAsia" w:ascii="Calibri" w:hAnsi="Calibri"/>
          <w:sz w:val="28"/>
          <w:szCs w:val="28"/>
        </w:rPr>
        <w:t>广东小阳生态农业有限公司</w:t>
      </w:r>
      <w:r>
        <w:rPr>
          <w:rFonts w:hint="eastAsia" w:ascii="Calibri" w:hAnsi="Calibri" w:eastAsia="宋体" w:cs="Times New Roman"/>
          <w:sz w:val="28"/>
          <w:szCs w:val="28"/>
        </w:rPr>
        <w:t>是一家以南药牛大力为主，多种农副产品全方位生态发展的农业综合型企业，经营涵盖“牛大力种苗研发、种植、加工、销售、数字农业系统集成服务、培训及咨询”，为合作农户提供一站式农业服务，并致力于农业新技术的研发和推广，发展现代新农业，截止目前已累计建设了6个南药牛大力标准化种植示范基地，累计种植面积达3000亩。公司一直致力于推行牛大力标准化科学种植。从“选地、整地、覆膜除草种植、牛大力专用液肥研制、水肥一体化灌溉系统”到采收加工的完整种植流程中，公司始终坚持“科学现代化、环保可持续”的种植原则，2021年公司“优质牛大力 GAP 栽培技术研究与示范推广”荣获广东省农业技术推广二等奖，2022 年获批广东省南药（牛大力）种植标准化试点项目建设单位。</w:t>
      </w:r>
    </w:p>
    <w:p>
      <w:pPr>
        <w:ind w:firstLine="560" w:firstLineChars="200"/>
        <w:rPr>
          <w:rFonts w:hint="eastAsia" w:ascii="Calibri" w:hAnsi="Calibri" w:eastAsia="宋体" w:cs="Times New Roman"/>
          <w:sz w:val="28"/>
          <w:szCs w:val="28"/>
        </w:rPr>
      </w:pPr>
      <w:r>
        <w:rPr>
          <w:rFonts w:hint="eastAsia" w:ascii="Calibri" w:hAnsi="Calibri"/>
          <w:sz w:val="28"/>
          <w:szCs w:val="28"/>
        </w:rPr>
        <w:t>广东小阳生态农业有限公司、</w:t>
      </w:r>
      <w:r>
        <w:rPr>
          <w:rFonts w:hint="eastAsia" w:ascii="Calibri" w:hAnsi="Calibri"/>
          <w:sz w:val="28"/>
          <w:szCs w:val="28"/>
          <w:lang w:eastAsia="zh-CN"/>
        </w:rPr>
        <w:t>云浮市大力种植专业合作社、云浮小桔农业科技有限公司</w:t>
      </w:r>
      <w:r>
        <w:rPr>
          <w:rFonts w:hint="eastAsia" w:ascii="Calibri" w:hAnsi="Calibri" w:eastAsia="宋体" w:cs="Times New Roman"/>
          <w:sz w:val="28"/>
          <w:szCs w:val="28"/>
        </w:rPr>
        <w:t>是广东省南药（牛大力）标准化种植示范</w:t>
      </w:r>
      <w:r>
        <w:rPr>
          <w:rFonts w:hint="eastAsia" w:ascii="Calibri" w:hAnsi="Calibri" w:eastAsia="宋体" w:cs="Times New Roman"/>
          <w:sz w:val="28"/>
          <w:szCs w:val="28"/>
          <w:lang w:val="en-US" w:eastAsia="zh-CN"/>
        </w:rPr>
        <w:t>单位和企业</w:t>
      </w:r>
      <w:r>
        <w:rPr>
          <w:rFonts w:hint="eastAsia" w:ascii="Calibri" w:hAnsi="Calibri" w:eastAsia="宋体" w:cs="Times New Roman"/>
          <w:sz w:val="28"/>
          <w:szCs w:val="28"/>
        </w:rPr>
        <w:t>，一直以来承担南药（牛大力）种苗繁育、测土配方施肥、农田节水工作，对组织建立南药（牛大力）种苗繁育体系及测土配方施肥技术指标体系起关键作用，对本标准的制定和示范推广起组织支撑作用。</w:t>
      </w:r>
    </w:p>
    <w:p>
      <w:pPr>
        <w:ind w:firstLine="560" w:firstLineChars="200"/>
        <w:rPr>
          <w:rFonts w:hint="eastAsia" w:ascii="宋体" w:hAnsi="宋体" w:eastAsia="宋体" w:cs="宋体"/>
          <w:sz w:val="28"/>
          <w:szCs w:val="28"/>
          <w:lang w:val="en-US"/>
        </w:rPr>
      </w:pPr>
      <w:r>
        <w:rPr>
          <w:rFonts w:hint="eastAsia" w:ascii="宋体" w:hAnsi="宋体" w:eastAsia="宋体" w:cs="宋体"/>
          <w:sz w:val="28"/>
          <w:szCs w:val="28"/>
        </w:rPr>
        <w:t>仲恺农业工程学院、广东省农业科学院作物研究所、华南理工大学、广东省中药研究所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广州中医药大学中药学院、云浮市云城区农业农村和水务局、广东药科大学一直以来与广东小阳生态农业有限公司紧密联系，也积极参与到本次标准制订中，如：</w:t>
      </w:r>
      <w:r>
        <w:rPr>
          <w:rFonts w:hint="eastAsia" w:ascii="宋体" w:hAnsi="宋体" w:eastAsia="宋体" w:cs="宋体"/>
          <w:color w:val="auto"/>
          <w:sz w:val="28"/>
          <w:szCs w:val="28"/>
          <w:lang w:eastAsia="zh-CN"/>
        </w:rPr>
        <w:t>标准调研、标准技术指标确定</w:t>
      </w:r>
      <w:r>
        <w:rPr>
          <w:rFonts w:hint="eastAsia" w:ascii="宋体" w:hAnsi="宋体" w:eastAsia="宋体" w:cs="宋体"/>
          <w:color w:val="auto"/>
          <w:sz w:val="28"/>
          <w:szCs w:val="28"/>
          <w:lang w:val="en-US" w:eastAsia="zh-CN"/>
        </w:rPr>
        <w:t>与</w:t>
      </w:r>
      <w:r>
        <w:rPr>
          <w:rFonts w:hint="eastAsia" w:ascii="宋体" w:hAnsi="宋体" w:eastAsia="宋体" w:cs="宋体"/>
          <w:color w:val="auto"/>
          <w:sz w:val="28"/>
          <w:szCs w:val="28"/>
          <w:lang w:eastAsia="zh-CN"/>
        </w:rPr>
        <w:t>研讨、</w:t>
      </w:r>
      <w:r>
        <w:rPr>
          <w:rFonts w:hint="eastAsia" w:ascii="宋体" w:hAnsi="宋体" w:eastAsia="宋体" w:cs="宋体"/>
          <w:color w:val="auto"/>
          <w:sz w:val="28"/>
          <w:szCs w:val="28"/>
          <w:lang w:val="en-US" w:eastAsia="zh-CN"/>
        </w:rPr>
        <w:t>科学性验证，</w:t>
      </w:r>
      <w:r>
        <w:rPr>
          <w:rFonts w:hint="eastAsia" w:ascii="宋体" w:hAnsi="宋体" w:eastAsia="宋体" w:cs="宋体"/>
          <w:sz w:val="28"/>
          <w:szCs w:val="28"/>
        </w:rPr>
        <w:t>标准检索</w:t>
      </w:r>
      <w:r>
        <w:rPr>
          <w:rFonts w:hint="eastAsia" w:ascii="宋体" w:hAnsi="宋体" w:eastAsia="宋体" w:cs="宋体"/>
          <w:sz w:val="28"/>
          <w:szCs w:val="28"/>
          <w:lang w:eastAsia="zh-CN"/>
        </w:rPr>
        <w:t>，</w:t>
      </w:r>
      <w:r>
        <w:rPr>
          <w:rFonts w:hint="eastAsia" w:ascii="宋体" w:hAnsi="宋体" w:eastAsia="宋体" w:cs="宋体"/>
          <w:sz w:val="28"/>
          <w:szCs w:val="28"/>
        </w:rPr>
        <w:t>标准验证</w:t>
      </w:r>
      <w:r>
        <w:rPr>
          <w:rFonts w:hint="eastAsia" w:ascii="宋体" w:hAnsi="宋体" w:eastAsia="宋体" w:cs="宋体"/>
          <w:sz w:val="28"/>
          <w:szCs w:val="28"/>
          <w:lang w:val="en-US" w:eastAsia="zh-CN"/>
        </w:rPr>
        <w:t>等起着关键作用。</w:t>
      </w:r>
    </w:p>
    <w:p>
      <w:pPr>
        <w:numPr>
          <w:ilvl w:val="0"/>
          <w:numId w:val="2"/>
        </w:numPr>
        <w:rPr>
          <w:rFonts w:ascii="黑体" w:hAnsi="黑体" w:eastAsia="黑体"/>
          <w:sz w:val="28"/>
          <w:szCs w:val="28"/>
        </w:rPr>
      </w:pPr>
      <w:r>
        <w:rPr>
          <w:rFonts w:hint="eastAsia" w:ascii="黑体" w:hAnsi="黑体" w:eastAsia="黑体"/>
          <w:sz w:val="28"/>
          <w:szCs w:val="28"/>
        </w:rPr>
        <w:t>主要工作过程</w:t>
      </w:r>
    </w:p>
    <w:p>
      <w:pPr>
        <w:numPr>
          <w:ilvl w:val="0"/>
          <w:numId w:val="3"/>
        </w:numPr>
        <w:rPr>
          <w:rFonts w:ascii="黑体" w:hAnsi="黑体" w:eastAsia="黑体"/>
          <w:sz w:val="28"/>
          <w:szCs w:val="28"/>
        </w:rPr>
      </w:pPr>
      <w:r>
        <w:rPr>
          <w:rFonts w:hint="eastAsia" w:ascii="黑体" w:hAnsi="黑体" w:eastAsia="黑体"/>
          <w:sz w:val="28"/>
          <w:szCs w:val="28"/>
        </w:rPr>
        <w:t>工作过程</w:t>
      </w:r>
    </w:p>
    <w:p>
      <w:pPr>
        <w:ind w:firstLine="420" w:firstLineChars="150"/>
        <w:rPr>
          <w:rFonts w:ascii="Calibri" w:hAnsi="Calibri"/>
          <w:sz w:val="28"/>
          <w:szCs w:val="28"/>
        </w:rPr>
      </w:pPr>
      <w:r>
        <w:rPr>
          <w:rFonts w:hint="eastAsia" w:ascii="Calibri" w:hAnsi="Calibri"/>
          <w:sz w:val="28"/>
          <w:szCs w:val="28"/>
        </w:rPr>
        <w:t>广东省市场监督管理局【粤市监标准〔2021〕338号】下达制定任务后，项目主导单位----广东小阳生态农业有限公司于2021年5月正式开始了制定该标准工作。标准起草人员在2019~2021年就对</w:t>
      </w:r>
      <w:r>
        <w:rPr>
          <w:rFonts w:ascii="Calibri" w:hAnsi="Calibri"/>
          <w:sz w:val="28"/>
          <w:szCs w:val="28"/>
        </w:rPr>
        <w:t>牛大力资源</w:t>
      </w:r>
      <w:r>
        <w:rPr>
          <w:rFonts w:hint="eastAsia" w:ascii="Calibri" w:hAnsi="Calibri"/>
          <w:sz w:val="28"/>
          <w:szCs w:val="28"/>
        </w:rPr>
        <w:t>进行调查</w:t>
      </w:r>
      <w:r>
        <w:rPr>
          <w:rFonts w:ascii="Calibri" w:hAnsi="Calibri"/>
          <w:sz w:val="28"/>
          <w:szCs w:val="28"/>
        </w:rPr>
        <w:t>引种，根据牛大力的生物学和农艺学性状进行优良品种的筛选，</w:t>
      </w:r>
      <w:r>
        <w:rPr>
          <w:rFonts w:hint="eastAsia" w:ascii="Calibri" w:hAnsi="Calibri"/>
          <w:sz w:val="28"/>
          <w:szCs w:val="28"/>
        </w:rPr>
        <w:t>同时</w:t>
      </w:r>
      <w:r>
        <w:rPr>
          <w:rFonts w:ascii="Calibri" w:hAnsi="Calibri"/>
          <w:sz w:val="28"/>
          <w:szCs w:val="28"/>
        </w:rPr>
        <w:t>参照《中药材生产质量管理规范行) 》要求，对优质牛大力GAP栽培技术开展技术攻关，从选地整地、品种选择、繁殖方法、栽培管理、施肥、病虫害防治等进行系统总结，最终形成一套优质牛大力</w:t>
      </w:r>
      <w:r>
        <w:rPr>
          <w:rFonts w:hint="eastAsia" w:ascii="Calibri" w:hAnsi="Calibri"/>
          <w:sz w:val="28"/>
          <w:szCs w:val="28"/>
        </w:rPr>
        <w:t>规范化</w:t>
      </w:r>
      <w:r>
        <w:rPr>
          <w:rFonts w:ascii="Calibri" w:hAnsi="Calibri"/>
          <w:sz w:val="28"/>
          <w:szCs w:val="28"/>
        </w:rPr>
        <w:t>栽培技术</w:t>
      </w:r>
      <w:r>
        <w:rPr>
          <w:rFonts w:hint="eastAsia" w:ascii="Calibri" w:hAnsi="Calibri"/>
          <w:sz w:val="28"/>
          <w:szCs w:val="28"/>
        </w:rPr>
        <w:t>。在此研究的基础上，广泛搜集有关标准信息资料并拟定出具体实施的工作计划：</w:t>
      </w:r>
    </w:p>
    <w:p>
      <w:pPr>
        <w:ind w:firstLine="700" w:firstLineChars="250"/>
        <w:rPr>
          <w:rFonts w:ascii="Calibri" w:hAnsi="Calibri"/>
          <w:sz w:val="28"/>
          <w:szCs w:val="28"/>
        </w:rPr>
      </w:pPr>
      <w:r>
        <w:rPr>
          <w:rFonts w:hint="eastAsia" w:ascii="Calibri" w:hAnsi="Calibri"/>
          <w:sz w:val="28"/>
          <w:szCs w:val="28"/>
        </w:rPr>
        <w:t>2021年5月至2021年8月：查询和研究国内外相关资料和标准文献。全面查阅、收集国内外文献，收集国内有关牛大力种植的地方标准；分析科研文献和成果，并对这些标准和文献资料进行认真深入的研究。</w:t>
      </w:r>
    </w:p>
    <w:p>
      <w:pPr>
        <w:ind w:firstLine="700" w:firstLineChars="250"/>
        <w:rPr>
          <w:rFonts w:ascii="Calibri" w:hAnsi="Calibri"/>
          <w:sz w:val="28"/>
          <w:szCs w:val="28"/>
        </w:rPr>
      </w:pPr>
      <w:r>
        <w:rPr>
          <w:rFonts w:hint="eastAsia" w:ascii="Calibri" w:hAnsi="Calibri"/>
          <w:sz w:val="28"/>
          <w:szCs w:val="28"/>
        </w:rPr>
        <w:t>2021年10月至2022年8月：项目组根据标准、文献资料及试验研究分析总结的结果，撰写标准征求意见稿及其编制说明。</w:t>
      </w:r>
    </w:p>
    <w:p>
      <w:pPr>
        <w:ind w:firstLine="560" w:firstLineChars="200"/>
        <w:rPr>
          <w:rFonts w:ascii="Calibri" w:hAnsi="Calibri"/>
          <w:sz w:val="28"/>
          <w:szCs w:val="28"/>
        </w:rPr>
      </w:pPr>
      <w:r>
        <w:rPr>
          <w:rFonts w:hint="eastAsia" w:ascii="Calibri" w:hAnsi="Calibri"/>
          <w:sz w:val="28"/>
          <w:szCs w:val="28"/>
        </w:rPr>
        <w:t>2022年8月至2022年12月开展标准公开征求意见并修改形成《牛大力种植技术规程》送审稿。</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2023年</w:t>
      </w:r>
      <w:r>
        <w:rPr>
          <w:rFonts w:hint="eastAsia" w:ascii="Calibri" w:hAnsi="Calibri" w:eastAsia="宋体" w:cs="Times New Roman"/>
          <w:sz w:val="28"/>
          <w:szCs w:val="28"/>
          <w:lang w:val="en-US" w:eastAsia="zh-CN"/>
        </w:rPr>
        <w:t>3</w:t>
      </w:r>
      <w:r>
        <w:rPr>
          <w:rFonts w:hint="eastAsia" w:ascii="Calibri" w:hAnsi="Calibri" w:eastAsia="宋体" w:cs="Times New Roman"/>
          <w:sz w:val="28"/>
          <w:szCs w:val="28"/>
        </w:rPr>
        <w:t>月将向审定专家汇报《牛大力种植技术规程》送审稿的起草过程，邀请专家审定《牛大力种植技术规程》送审稿。</w:t>
      </w:r>
    </w:p>
    <w:p>
      <w:pPr>
        <w:numPr>
          <w:ilvl w:val="0"/>
          <w:numId w:val="3"/>
        </w:numPr>
        <w:rPr>
          <w:rFonts w:ascii="黑体" w:hAnsi="黑体" w:eastAsia="黑体"/>
          <w:sz w:val="28"/>
          <w:szCs w:val="28"/>
        </w:rPr>
      </w:pPr>
      <w:r>
        <w:rPr>
          <w:rFonts w:hint="eastAsia" w:ascii="黑体" w:hAnsi="黑体" w:eastAsia="黑体"/>
          <w:sz w:val="28"/>
          <w:szCs w:val="28"/>
        </w:rPr>
        <w:t xml:space="preserve"> 主要起草人</w:t>
      </w:r>
    </w:p>
    <w:p>
      <w:pPr>
        <w:ind w:firstLine="560" w:firstLineChars="200"/>
        <w:rPr>
          <w:rFonts w:ascii="Calibri" w:hAnsi="Calibri"/>
          <w:sz w:val="28"/>
          <w:szCs w:val="28"/>
        </w:rPr>
      </w:pPr>
      <w:r>
        <w:rPr>
          <w:rFonts w:hint="eastAsia" w:ascii="Calibri" w:hAnsi="Calibri"/>
          <w:sz w:val="28"/>
          <w:szCs w:val="28"/>
        </w:rPr>
        <w:t>程感桃：制定标准编制方案和组织实施，参与标准执笔起草，编写编制说明，负责征求意见汇总处理、修改标准等工作。</w:t>
      </w:r>
    </w:p>
    <w:p>
      <w:pPr>
        <w:ind w:firstLine="560" w:firstLineChars="200"/>
        <w:rPr>
          <w:rFonts w:ascii="Calibri" w:hAnsi="Calibri"/>
          <w:sz w:val="28"/>
          <w:szCs w:val="28"/>
        </w:rPr>
      </w:pPr>
      <w:r>
        <w:rPr>
          <w:rFonts w:hint="eastAsia" w:ascii="Calibri" w:hAnsi="Calibri"/>
          <w:sz w:val="28"/>
          <w:szCs w:val="28"/>
        </w:rPr>
        <w:t>刘光明：负责对《标准》修改和把关，验证和推广工作的协调。</w:t>
      </w:r>
    </w:p>
    <w:p>
      <w:pPr>
        <w:ind w:firstLine="560" w:firstLineChars="200"/>
        <w:rPr>
          <w:rFonts w:ascii="Calibri" w:hAnsi="Calibri"/>
          <w:sz w:val="28"/>
          <w:szCs w:val="28"/>
        </w:rPr>
      </w:pPr>
      <w:r>
        <w:rPr>
          <w:rFonts w:hint="eastAsia" w:ascii="Calibri" w:hAnsi="Calibri"/>
          <w:sz w:val="28"/>
          <w:szCs w:val="28"/>
        </w:rPr>
        <w:t>王继华：参与标准编写和修改，开展标准的验证、技能培训、技术推广等。</w:t>
      </w:r>
    </w:p>
    <w:p>
      <w:pPr>
        <w:ind w:firstLine="560" w:firstLineChars="200"/>
        <w:rPr>
          <w:rFonts w:ascii="Calibri" w:hAnsi="Calibri"/>
          <w:sz w:val="28"/>
          <w:szCs w:val="28"/>
        </w:rPr>
      </w:pPr>
      <w:r>
        <w:rPr>
          <w:rFonts w:hint="eastAsia" w:ascii="Calibri" w:hAnsi="Calibri"/>
          <w:sz w:val="28"/>
          <w:szCs w:val="28"/>
        </w:rPr>
        <w:t>郑小吉：负责制标工作所需进行的分析检测、田间试验工作。</w:t>
      </w:r>
    </w:p>
    <w:p>
      <w:pPr>
        <w:ind w:firstLine="560" w:firstLineChars="200"/>
        <w:rPr>
          <w:rFonts w:ascii="Calibri" w:hAnsi="Calibri"/>
          <w:sz w:val="28"/>
          <w:szCs w:val="28"/>
        </w:rPr>
      </w:pPr>
      <w:r>
        <w:rPr>
          <w:rFonts w:hint="eastAsia" w:ascii="Calibri" w:hAnsi="Calibri"/>
          <w:sz w:val="28"/>
          <w:szCs w:val="28"/>
        </w:rPr>
        <w:t>黄萍：参与开展标准的验证、技能培训、技术推广等。</w:t>
      </w:r>
    </w:p>
    <w:p>
      <w:pPr>
        <w:ind w:firstLine="560" w:firstLineChars="200"/>
        <w:rPr>
          <w:rFonts w:ascii="Calibri" w:hAnsi="Calibri"/>
          <w:sz w:val="28"/>
          <w:szCs w:val="28"/>
        </w:rPr>
      </w:pPr>
      <w:r>
        <w:rPr>
          <w:rFonts w:hint="eastAsia" w:ascii="Calibri" w:hAnsi="Calibri"/>
          <w:sz w:val="28"/>
          <w:szCs w:val="28"/>
        </w:rPr>
        <w:t>梁伙梅等：负责标准检索、标准验证、标准修改、审核和校对。</w:t>
      </w:r>
    </w:p>
    <w:p>
      <w:pPr>
        <w:numPr>
          <w:ilvl w:val="0"/>
          <w:numId w:val="2"/>
        </w:numPr>
        <w:rPr>
          <w:rFonts w:ascii="黑体" w:hAnsi="黑体" w:eastAsia="黑体"/>
          <w:sz w:val="28"/>
          <w:szCs w:val="28"/>
        </w:rPr>
      </w:pPr>
      <w:r>
        <w:rPr>
          <w:rFonts w:hint="eastAsia" w:ascii="黑体" w:hAnsi="黑体" w:eastAsia="黑体"/>
          <w:sz w:val="28"/>
          <w:szCs w:val="28"/>
        </w:rPr>
        <w:t>编制原则</w:t>
      </w:r>
    </w:p>
    <w:p>
      <w:pPr>
        <w:ind w:firstLine="560" w:firstLineChars="200"/>
        <w:rPr>
          <w:rFonts w:ascii="Calibri" w:hAnsi="Calibri"/>
          <w:sz w:val="28"/>
          <w:szCs w:val="28"/>
        </w:rPr>
      </w:pPr>
      <w:r>
        <w:rPr>
          <w:rFonts w:hint="eastAsia" w:ascii="Calibri" w:hAnsi="Calibri"/>
          <w:sz w:val="28"/>
          <w:szCs w:val="28"/>
        </w:rPr>
        <w:t>严格按照《农业部国家（行业）标准的计划编制、制定和审查管理办法》组织落实标准的起草工作。广东小阳生态农业有限公司连续多年在云浮市云安区的腰古镇、南盛镇等区域开展栽培牛大力生产技术标准研究验证，通过对牛大力建园的生态环境条件、优选种苗、施肥技术、田间管理技术、病虫害防治技术及采后包装贮运技术等进行系统研究，提出了牛大力优质高效栽培的一系列关键技术措施，建立了牛大力绿色优质高效栽培示范基地1000多亩。严格执行《标准化工作导则  第1部分：标准化文件的结构和起草规则》（GB/T 1.1—2020）等标准。编制标准的原则如下：</w:t>
      </w:r>
    </w:p>
    <w:p>
      <w:pPr>
        <w:ind w:firstLine="560" w:firstLineChars="200"/>
        <w:rPr>
          <w:rFonts w:ascii="Calibri" w:hAnsi="Calibri"/>
          <w:sz w:val="28"/>
          <w:szCs w:val="28"/>
        </w:rPr>
      </w:pPr>
      <w:r>
        <w:rPr>
          <w:rFonts w:hint="eastAsia" w:ascii="Calibri" w:hAnsi="Calibri"/>
          <w:sz w:val="28"/>
          <w:szCs w:val="28"/>
        </w:rPr>
        <w:t>①先进性。制定的《南药种植 牛大力种植技术规程》以反映现代生产技术应用为目标，按照生态高效、省力化生产要求，生产的产品以优质安全为最低要求，牛大力种植技术规程体现国内外先进生产技术水平。</w:t>
      </w:r>
    </w:p>
    <w:p>
      <w:pPr>
        <w:ind w:firstLine="560" w:firstLineChars="200"/>
        <w:rPr>
          <w:rFonts w:ascii="Calibri" w:hAnsi="Calibri"/>
          <w:sz w:val="28"/>
          <w:szCs w:val="28"/>
        </w:rPr>
      </w:pPr>
      <w:r>
        <w:rPr>
          <w:rFonts w:hint="eastAsia" w:ascii="Calibri" w:hAnsi="Calibri"/>
          <w:sz w:val="28"/>
          <w:szCs w:val="28"/>
        </w:rPr>
        <w:t>②可操作性。制定的《南药种植 牛大力种植技术规程》结合当地生产实际，对牛大力生产技术作出全面、实用、具体、经济有效的规范，体现可操作性。</w:t>
      </w:r>
    </w:p>
    <w:p>
      <w:pPr>
        <w:ind w:firstLine="560" w:firstLineChars="200"/>
        <w:rPr>
          <w:rFonts w:ascii="Calibri" w:hAnsi="Calibri"/>
          <w:sz w:val="28"/>
          <w:szCs w:val="28"/>
        </w:rPr>
      </w:pPr>
      <w:r>
        <w:rPr>
          <w:rFonts w:hint="eastAsia" w:ascii="Calibri" w:hAnsi="Calibri"/>
          <w:sz w:val="28"/>
          <w:szCs w:val="28"/>
        </w:rPr>
        <w:t>③完整性。制定的南药牛大力种植的术语和定义、园地建立与规划、种植、田间管理、病虫害防治及采收与初加工等技术要求，覆盖整个生产过程的各个环节，达到完整性要求。</w:t>
      </w:r>
    </w:p>
    <w:p>
      <w:pPr>
        <w:ind w:firstLine="560" w:firstLineChars="200"/>
        <w:rPr>
          <w:rFonts w:ascii="Calibri" w:hAnsi="Calibri"/>
          <w:sz w:val="28"/>
          <w:szCs w:val="28"/>
        </w:rPr>
      </w:pPr>
      <w:r>
        <w:rPr>
          <w:rFonts w:hint="eastAsia" w:ascii="Calibri" w:hAnsi="Calibri"/>
          <w:sz w:val="28"/>
          <w:szCs w:val="28"/>
        </w:rPr>
        <w:t>④示范性。制定的《南药种植 牛大力种植技术规程》按照生态高效、省力化生产要求，规范一系列关键技术措施，建立牛大力绿色优质高效栽培示范基地进行验证和示范推广应用。</w:t>
      </w:r>
    </w:p>
    <w:p>
      <w:pPr>
        <w:numPr>
          <w:ilvl w:val="0"/>
          <w:numId w:val="2"/>
        </w:numPr>
        <w:rPr>
          <w:rFonts w:ascii="黑体" w:hAnsi="黑体" w:eastAsia="黑体"/>
          <w:sz w:val="28"/>
          <w:szCs w:val="28"/>
        </w:rPr>
      </w:pPr>
      <w:r>
        <w:rPr>
          <w:rFonts w:hint="eastAsia" w:ascii="黑体" w:hAnsi="黑体" w:eastAsia="黑体"/>
          <w:sz w:val="28"/>
          <w:szCs w:val="28"/>
        </w:rPr>
        <w:t>确定本标准主要内容的论据</w:t>
      </w:r>
    </w:p>
    <w:p>
      <w:pPr>
        <w:ind w:firstLine="700" w:firstLineChars="250"/>
        <w:rPr>
          <w:rFonts w:ascii="Calibri" w:hAnsi="Calibri"/>
          <w:sz w:val="28"/>
          <w:szCs w:val="28"/>
        </w:rPr>
      </w:pPr>
      <w:r>
        <w:rPr>
          <w:rFonts w:hint="eastAsia" w:ascii="Calibri" w:hAnsi="Calibri"/>
          <w:sz w:val="28"/>
          <w:szCs w:val="28"/>
        </w:rPr>
        <w:t>本标准的编写力求完整，制定的项目及指标力求具备科学性、先进性和实用性。本标准主要技术指标的确定，主要是基于连续多年在云浮市云城区的腰古镇、南盛镇等区域开展牛大力生产技术标准研究验证，通过对牛大力建园的生态环境条件、优选种苗、田间管理技术、病虫害防治技术及不同时期采收对品质影响等进行系统研究为依据，并经全省各地牛大力栽培生产上验证实践基础上，再结合查阅国内外关于牛大力栽培管理及相关标准等方面大量文献资料，可以说是应用最新研究成果结合我省牛大力的生产实际，经分析和对比，整理提出来，力求各项技术指标基本与国家现有标准一致。</w:t>
      </w:r>
    </w:p>
    <w:p>
      <w:pPr>
        <w:ind w:firstLine="560" w:firstLineChars="200"/>
        <w:rPr>
          <w:rFonts w:ascii="Calibri" w:hAnsi="Calibri"/>
          <w:sz w:val="28"/>
          <w:szCs w:val="28"/>
        </w:rPr>
      </w:pPr>
      <w:r>
        <w:rPr>
          <w:rFonts w:hint="eastAsia" w:ascii="Calibri" w:hAnsi="Calibri"/>
          <w:sz w:val="28"/>
          <w:szCs w:val="28"/>
        </w:rPr>
        <w:t>牛大力种植技术标准涵盖了牛大力种植从建园到采收与初加工等栽培的整个流程，标准框架、主要内容如下：</w:t>
      </w:r>
      <w:r>
        <w:rPr>
          <w:rFonts w:ascii="Calibri" w:hAnsi="Calibri"/>
          <w:sz w:val="28"/>
          <w:szCs w:val="28"/>
        </w:rPr>
        <w:t xml:space="preserve"> </w:t>
      </w:r>
    </w:p>
    <w:p>
      <w:pPr>
        <w:numPr>
          <w:ilvl w:val="0"/>
          <w:numId w:val="4"/>
        </w:numPr>
        <w:rPr>
          <w:rFonts w:ascii="Calibri" w:hAnsi="Calibri"/>
          <w:sz w:val="28"/>
          <w:szCs w:val="28"/>
        </w:rPr>
      </w:pPr>
      <w:r>
        <w:rPr>
          <w:rFonts w:hint="eastAsia" w:ascii="Calibri" w:hAnsi="Calibri"/>
          <w:sz w:val="28"/>
          <w:szCs w:val="28"/>
        </w:rPr>
        <w:t>园地建立与规划</w:t>
      </w:r>
    </w:p>
    <w:p>
      <w:pPr>
        <w:numPr>
          <w:ilvl w:val="0"/>
          <w:numId w:val="4"/>
        </w:numPr>
        <w:rPr>
          <w:rFonts w:ascii="Calibri" w:hAnsi="Calibri"/>
          <w:sz w:val="28"/>
          <w:szCs w:val="28"/>
        </w:rPr>
      </w:pPr>
      <w:r>
        <w:rPr>
          <w:rFonts w:hint="eastAsia" w:ascii="Calibri" w:hAnsi="Calibri"/>
          <w:sz w:val="28"/>
          <w:szCs w:val="28"/>
        </w:rPr>
        <w:t>定植</w:t>
      </w:r>
    </w:p>
    <w:p>
      <w:pPr>
        <w:numPr>
          <w:ilvl w:val="0"/>
          <w:numId w:val="4"/>
        </w:numPr>
        <w:rPr>
          <w:rFonts w:ascii="Calibri" w:hAnsi="Calibri"/>
          <w:sz w:val="28"/>
          <w:szCs w:val="28"/>
        </w:rPr>
      </w:pPr>
      <w:r>
        <w:rPr>
          <w:rFonts w:hint="eastAsia" w:ascii="Calibri" w:hAnsi="Calibri"/>
          <w:sz w:val="28"/>
          <w:szCs w:val="28"/>
        </w:rPr>
        <w:t>田间管理</w:t>
      </w:r>
    </w:p>
    <w:p>
      <w:pPr>
        <w:numPr>
          <w:ilvl w:val="0"/>
          <w:numId w:val="4"/>
        </w:numPr>
        <w:rPr>
          <w:rFonts w:ascii="Calibri" w:hAnsi="Calibri"/>
          <w:sz w:val="28"/>
          <w:szCs w:val="28"/>
        </w:rPr>
      </w:pPr>
      <w:r>
        <w:rPr>
          <w:rFonts w:hint="eastAsia" w:ascii="Calibri" w:hAnsi="Calibri"/>
          <w:sz w:val="28"/>
          <w:szCs w:val="28"/>
        </w:rPr>
        <w:t>病虫害防治</w:t>
      </w:r>
    </w:p>
    <w:p>
      <w:pPr>
        <w:numPr>
          <w:ilvl w:val="0"/>
          <w:numId w:val="4"/>
        </w:numPr>
        <w:rPr>
          <w:rFonts w:hint="eastAsia" w:ascii="Calibri" w:hAnsi="Calibri"/>
          <w:sz w:val="28"/>
          <w:szCs w:val="28"/>
        </w:rPr>
      </w:pPr>
      <w:r>
        <w:rPr>
          <w:rFonts w:hint="eastAsia" w:ascii="Calibri" w:hAnsi="Calibri"/>
          <w:sz w:val="28"/>
          <w:szCs w:val="28"/>
        </w:rPr>
        <w:t>采收与初加工</w:t>
      </w:r>
    </w:p>
    <w:p>
      <w:pPr>
        <w:numPr>
          <w:ilvl w:val="0"/>
          <w:numId w:val="4"/>
        </w:numPr>
        <w:rPr>
          <w:rFonts w:ascii="Calibri" w:hAnsi="Calibri"/>
          <w:sz w:val="28"/>
          <w:szCs w:val="28"/>
        </w:rPr>
      </w:pPr>
      <w:r>
        <w:rPr>
          <w:rFonts w:hint="eastAsia" w:ascii="Calibri" w:hAnsi="Calibri"/>
          <w:sz w:val="28"/>
          <w:szCs w:val="28"/>
        </w:rPr>
        <w:t>档案管理</w:t>
      </w:r>
    </w:p>
    <w:p>
      <w:pPr>
        <w:rPr>
          <w:rFonts w:ascii="黑体" w:hAnsi="黑体" w:eastAsia="黑体"/>
          <w:sz w:val="28"/>
          <w:szCs w:val="28"/>
        </w:rPr>
      </w:pPr>
      <w:r>
        <w:rPr>
          <w:rFonts w:hint="eastAsia" w:ascii="黑体" w:hAnsi="黑体" w:eastAsia="黑体"/>
          <w:sz w:val="28"/>
          <w:szCs w:val="28"/>
        </w:rPr>
        <w:t>五、与现行法律法规、强制性标准等上位标准关系。</w:t>
      </w:r>
    </w:p>
    <w:p>
      <w:pPr>
        <w:ind w:firstLine="560" w:firstLineChars="200"/>
        <w:rPr>
          <w:rFonts w:ascii="Calibri" w:hAnsi="Calibri"/>
          <w:sz w:val="28"/>
          <w:szCs w:val="28"/>
        </w:rPr>
      </w:pPr>
      <w:r>
        <w:rPr>
          <w:rFonts w:hint="eastAsia" w:ascii="Calibri" w:hAnsi="Calibri"/>
          <w:sz w:val="28"/>
          <w:szCs w:val="28"/>
        </w:rPr>
        <w:t xml:space="preserve">《南药种植 牛大力种植技术规程》以国家和地方相关生产技术标准为依据，结合当地生产实际，对牛大力绿色优质高效栽培生产技术要求作出规范。 </w:t>
      </w:r>
    </w:p>
    <w:p>
      <w:pPr>
        <w:ind w:firstLine="700" w:firstLineChars="250"/>
        <w:rPr>
          <w:rFonts w:ascii="Calibri" w:hAnsi="Calibri"/>
          <w:sz w:val="28"/>
          <w:szCs w:val="28"/>
        </w:rPr>
      </w:pPr>
      <w:r>
        <w:rPr>
          <w:rFonts w:hint="eastAsia" w:ascii="Calibri" w:hAnsi="Calibri"/>
          <w:sz w:val="28"/>
          <w:szCs w:val="28"/>
        </w:rPr>
        <w:t>制定《南药种植 牛大力种植技术规程》所引用的国家和地方相关绿色食品生产的标准主要包括：</w:t>
      </w:r>
    </w:p>
    <w:p>
      <w:pPr>
        <w:ind w:firstLine="700" w:firstLineChars="250"/>
        <w:rPr>
          <w:rFonts w:ascii="Calibri" w:hAnsi="Calibri"/>
          <w:sz w:val="28"/>
          <w:szCs w:val="28"/>
        </w:rPr>
      </w:pPr>
      <w:r>
        <w:rPr>
          <w:rFonts w:ascii="Calibri" w:hAnsi="Calibri"/>
          <w:sz w:val="28"/>
          <w:szCs w:val="28"/>
        </w:rPr>
        <w:t xml:space="preserve">GB 3095 </w:t>
      </w:r>
      <w:r>
        <w:rPr>
          <w:rFonts w:hint="eastAsia" w:ascii="Calibri" w:hAnsi="Calibri"/>
          <w:sz w:val="28"/>
          <w:szCs w:val="28"/>
        </w:rPr>
        <w:t>环境空气质量标准</w:t>
      </w:r>
    </w:p>
    <w:p>
      <w:pPr>
        <w:ind w:firstLine="700" w:firstLineChars="250"/>
        <w:rPr>
          <w:rFonts w:ascii="Calibri" w:hAnsi="Calibri"/>
          <w:sz w:val="28"/>
          <w:szCs w:val="28"/>
        </w:rPr>
      </w:pPr>
      <w:r>
        <w:rPr>
          <w:rFonts w:ascii="Calibri" w:hAnsi="Calibri"/>
          <w:sz w:val="28"/>
          <w:szCs w:val="28"/>
        </w:rPr>
        <w:t xml:space="preserve">GB 5084 </w:t>
      </w:r>
      <w:r>
        <w:rPr>
          <w:rFonts w:hint="eastAsia" w:ascii="Calibri" w:hAnsi="Calibri"/>
          <w:sz w:val="28"/>
          <w:szCs w:val="28"/>
        </w:rPr>
        <w:t>农田灌溉水质标准</w:t>
      </w:r>
    </w:p>
    <w:p>
      <w:pPr>
        <w:ind w:firstLine="700" w:firstLineChars="250"/>
        <w:rPr>
          <w:rFonts w:ascii="Calibri" w:hAnsi="Calibri"/>
          <w:sz w:val="28"/>
          <w:szCs w:val="28"/>
        </w:rPr>
      </w:pPr>
      <w:r>
        <w:rPr>
          <w:rFonts w:ascii="Calibri" w:hAnsi="Calibri"/>
          <w:sz w:val="28"/>
          <w:szCs w:val="28"/>
        </w:rPr>
        <w:t xml:space="preserve">GB/T 8321 </w:t>
      </w:r>
      <w:r>
        <w:rPr>
          <w:rFonts w:hint="eastAsia" w:ascii="Calibri" w:hAnsi="Calibri"/>
          <w:sz w:val="28"/>
          <w:szCs w:val="28"/>
        </w:rPr>
        <w:t>农药合理使用准则</w:t>
      </w:r>
    </w:p>
    <w:p>
      <w:pPr>
        <w:widowControl/>
        <w:ind w:firstLine="700" w:firstLineChars="250"/>
        <w:rPr>
          <w:rFonts w:ascii="Calibri" w:hAnsi="Calibri"/>
          <w:sz w:val="28"/>
          <w:szCs w:val="28"/>
        </w:rPr>
      </w:pPr>
      <w:r>
        <w:rPr>
          <w:rFonts w:ascii="Calibri" w:hAnsi="Calibri"/>
          <w:sz w:val="28"/>
          <w:szCs w:val="28"/>
        </w:rPr>
        <w:t xml:space="preserve">GB 15618  </w:t>
      </w:r>
      <w:r>
        <w:rPr>
          <w:rFonts w:hint="eastAsia" w:ascii="Calibri" w:hAnsi="Calibri"/>
          <w:sz w:val="28"/>
          <w:szCs w:val="28"/>
        </w:rPr>
        <w:t>土壤环境质量农用地土壤污染风险管控标准（试行）</w:t>
      </w:r>
    </w:p>
    <w:p>
      <w:pPr>
        <w:ind w:firstLine="525" w:firstLineChars="250"/>
        <w:rPr>
          <w:rFonts w:ascii="Calibri" w:hAnsi="Calibri"/>
          <w:sz w:val="28"/>
          <w:szCs w:val="28"/>
        </w:rPr>
      </w:pPr>
      <w:r>
        <w:fldChar w:fldCharType="begin"/>
      </w:r>
      <w:r>
        <w:instrText xml:space="preserve"> HYPERLINK "http://std.samr.gov.cn/gb/search/gbDetailed?id=71F772D82BBAD3A7E05397BE0A0AB82A" \t "_blank" </w:instrText>
      </w:r>
      <w:r>
        <w:fldChar w:fldCharType="separate"/>
      </w:r>
      <w:r>
        <w:rPr>
          <w:rFonts w:ascii="Calibri" w:hAnsi="Calibri"/>
          <w:sz w:val="28"/>
          <w:szCs w:val="28"/>
        </w:rPr>
        <w:t xml:space="preserve">GB/T 17419 </w:t>
      </w:r>
      <w:r>
        <w:rPr>
          <w:rFonts w:hint="eastAsia" w:ascii="Calibri" w:hAnsi="Calibri"/>
          <w:sz w:val="28"/>
          <w:szCs w:val="28"/>
        </w:rPr>
        <w:t>含有机质叶面肥料</w:t>
      </w:r>
      <w:r>
        <w:rPr>
          <w:rFonts w:hint="eastAsia" w:ascii="Calibri" w:hAnsi="Calibri"/>
          <w:sz w:val="28"/>
          <w:szCs w:val="28"/>
        </w:rPr>
        <w:fldChar w:fldCharType="end"/>
      </w:r>
    </w:p>
    <w:p>
      <w:pPr>
        <w:ind w:firstLine="700" w:firstLineChars="250"/>
        <w:rPr>
          <w:rFonts w:ascii="Calibri" w:hAnsi="Calibri"/>
          <w:sz w:val="28"/>
          <w:szCs w:val="28"/>
        </w:rPr>
      </w:pPr>
      <w:r>
        <w:rPr>
          <w:rFonts w:ascii="Calibri" w:hAnsi="Calibri"/>
          <w:sz w:val="28"/>
          <w:szCs w:val="28"/>
        </w:rPr>
        <w:t xml:space="preserve">GB/T 17420  </w:t>
      </w:r>
      <w:r>
        <w:rPr>
          <w:rFonts w:hint="eastAsia" w:ascii="Calibri" w:hAnsi="Calibri"/>
          <w:sz w:val="28"/>
          <w:szCs w:val="28"/>
        </w:rPr>
        <w:t>微量元素叶面肥料</w:t>
      </w:r>
    </w:p>
    <w:p>
      <w:pPr>
        <w:ind w:firstLine="525" w:firstLineChars="250"/>
        <w:rPr>
          <w:rFonts w:ascii="Calibri" w:hAnsi="Calibri"/>
          <w:sz w:val="28"/>
          <w:szCs w:val="28"/>
        </w:rPr>
      </w:pPr>
      <w:r>
        <w:fldChar w:fldCharType="begin"/>
      </w:r>
      <w:r>
        <w:instrText xml:space="preserve"> HYPERLINK "https://std.samr.gov.cn/gb/search/gbDetailed?id=71F772D7DCA2D3A7E05397BE0A0AB82A" \t "_blank" </w:instrText>
      </w:r>
      <w:r>
        <w:fldChar w:fldCharType="separate"/>
      </w:r>
      <w:r>
        <w:rPr>
          <w:rFonts w:ascii="Calibri" w:hAnsi="Calibri"/>
          <w:sz w:val="28"/>
          <w:szCs w:val="28"/>
        </w:rPr>
        <w:t xml:space="preserve">GB/T </w:t>
      </w:r>
      <w:r>
        <w:rPr>
          <w:rFonts w:hint="eastAsia" w:ascii="Calibri" w:hAnsi="Calibri"/>
          <w:sz w:val="28"/>
          <w:szCs w:val="28"/>
        </w:rPr>
        <w:t>25413 农田地膜残留量限值及测定</w:t>
      </w:r>
      <w:r>
        <w:rPr>
          <w:rFonts w:hint="eastAsia" w:ascii="Calibri" w:hAnsi="Calibri"/>
          <w:sz w:val="28"/>
          <w:szCs w:val="28"/>
        </w:rPr>
        <w:fldChar w:fldCharType="end"/>
      </w:r>
    </w:p>
    <w:p>
      <w:pPr>
        <w:ind w:firstLine="700" w:firstLineChars="250"/>
        <w:rPr>
          <w:rFonts w:ascii="Calibri" w:hAnsi="Calibri"/>
          <w:sz w:val="28"/>
          <w:szCs w:val="28"/>
        </w:rPr>
      </w:pPr>
      <w:r>
        <w:rPr>
          <w:rFonts w:ascii="Calibri" w:hAnsi="Calibri"/>
          <w:sz w:val="28"/>
          <w:szCs w:val="28"/>
        </w:rPr>
        <w:t xml:space="preserve">NY/T 391 </w:t>
      </w:r>
      <w:r>
        <w:rPr>
          <w:rFonts w:hint="eastAsia" w:ascii="Calibri" w:hAnsi="Calibri"/>
          <w:sz w:val="28"/>
          <w:szCs w:val="28"/>
        </w:rPr>
        <w:t>绿色食品</w:t>
      </w:r>
      <w:r>
        <w:rPr>
          <w:rFonts w:ascii="Calibri" w:hAnsi="Calibri"/>
          <w:sz w:val="28"/>
          <w:szCs w:val="28"/>
        </w:rPr>
        <w:t xml:space="preserve"> </w:t>
      </w:r>
      <w:r>
        <w:rPr>
          <w:rFonts w:hint="eastAsia" w:ascii="Calibri" w:hAnsi="Calibri"/>
          <w:sz w:val="28"/>
          <w:szCs w:val="28"/>
        </w:rPr>
        <w:t>产地环境质量</w:t>
      </w:r>
    </w:p>
    <w:p>
      <w:pPr>
        <w:ind w:firstLine="700" w:firstLineChars="250"/>
        <w:rPr>
          <w:rFonts w:ascii="Calibri" w:hAnsi="Calibri"/>
          <w:sz w:val="28"/>
          <w:szCs w:val="28"/>
        </w:rPr>
      </w:pPr>
      <w:r>
        <w:rPr>
          <w:rFonts w:ascii="Calibri" w:hAnsi="Calibri"/>
          <w:sz w:val="28"/>
          <w:szCs w:val="28"/>
        </w:rPr>
        <w:t xml:space="preserve">NY/T 496 </w:t>
      </w:r>
      <w:r>
        <w:rPr>
          <w:rFonts w:hint="eastAsia" w:ascii="Calibri" w:hAnsi="Calibri"/>
          <w:sz w:val="28"/>
          <w:szCs w:val="28"/>
        </w:rPr>
        <w:t>肥料合理使用准则</w:t>
      </w:r>
      <w:r>
        <w:rPr>
          <w:rFonts w:ascii="Calibri" w:hAnsi="Calibri"/>
          <w:sz w:val="28"/>
          <w:szCs w:val="28"/>
        </w:rPr>
        <w:t xml:space="preserve"> </w:t>
      </w:r>
      <w:r>
        <w:rPr>
          <w:rFonts w:hint="eastAsia" w:ascii="Calibri" w:hAnsi="Calibri"/>
          <w:sz w:val="28"/>
          <w:szCs w:val="28"/>
        </w:rPr>
        <w:t>通则</w:t>
      </w:r>
    </w:p>
    <w:p>
      <w:pPr>
        <w:ind w:firstLine="700" w:firstLineChars="250"/>
        <w:rPr>
          <w:rFonts w:ascii="Calibri" w:hAnsi="Calibri"/>
          <w:sz w:val="28"/>
          <w:szCs w:val="28"/>
        </w:rPr>
      </w:pPr>
      <w:r>
        <w:rPr>
          <w:rFonts w:ascii="Calibri" w:hAnsi="Calibri"/>
          <w:sz w:val="28"/>
          <w:szCs w:val="28"/>
        </w:rPr>
        <w:t>NY/T 525</w:t>
      </w:r>
      <w:r>
        <w:rPr>
          <w:rFonts w:hint="eastAsia" w:ascii="Calibri" w:hAnsi="Calibri"/>
          <w:sz w:val="28"/>
          <w:szCs w:val="28"/>
        </w:rPr>
        <w:t xml:space="preserve"> 有机肥料</w:t>
      </w:r>
    </w:p>
    <w:p>
      <w:pPr>
        <w:ind w:firstLine="525" w:firstLineChars="250"/>
        <w:rPr>
          <w:rFonts w:ascii="Calibri" w:hAnsi="Calibri"/>
          <w:sz w:val="28"/>
          <w:szCs w:val="28"/>
        </w:rPr>
      </w:pPr>
      <w:r>
        <w:fldChar w:fldCharType="begin"/>
      </w:r>
      <w:r>
        <w:instrText xml:space="preserve"> HYPERLINK "http://std.samr.gov.cn/hb/search/stdHBDetailed?id=B01CCFC566562FCEE05397BE0A0A6C15" \t "_blank" </w:instrText>
      </w:r>
      <w:r>
        <w:fldChar w:fldCharType="separate"/>
      </w:r>
      <w:r>
        <w:rPr>
          <w:rFonts w:ascii="Calibri" w:hAnsi="Calibri"/>
          <w:sz w:val="28"/>
          <w:szCs w:val="28"/>
        </w:rPr>
        <w:t xml:space="preserve">NY/T </w:t>
      </w:r>
      <w:r>
        <w:rPr>
          <w:rFonts w:hint="eastAsia" w:ascii="Calibri" w:hAnsi="Calibri"/>
          <w:sz w:val="28"/>
          <w:szCs w:val="28"/>
        </w:rPr>
        <w:t>1107 大量元素水溶肥料</w:t>
      </w:r>
      <w:r>
        <w:rPr>
          <w:rFonts w:hint="eastAsia" w:ascii="Calibri" w:hAnsi="Calibri"/>
          <w:sz w:val="28"/>
          <w:szCs w:val="28"/>
        </w:rPr>
        <w:fldChar w:fldCharType="end"/>
      </w:r>
    </w:p>
    <w:p>
      <w:pPr>
        <w:ind w:firstLine="525" w:firstLineChars="250"/>
        <w:rPr>
          <w:rFonts w:ascii="Calibri" w:hAnsi="Calibri"/>
          <w:sz w:val="28"/>
          <w:szCs w:val="28"/>
        </w:rPr>
      </w:pPr>
      <w:r>
        <w:fldChar w:fldCharType="begin"/>
      </w:r>
      <w:r>
        <w:instrText xml:space="preserve"> HYPERLINK "http://std.samr.gov.cn/hb/search/stdHBDetailed?id=B01CCFC566582FCEE05397BE0A0A6C15" \t "_blank" </w:instrText>
      </w:r>
      <w:r>
        <w:fldChar w:fldCharType="separate"/>
      </w:r>
      <w:r>
        <w:rPr>
          <w:rFonts w:ascii="Calibri" w:hAnsi="Calibri"/>
          <w:sz w:val="28"/>
          <w:szCs w:val="28"/>
        </w:rPr>
        <w:t xml:space="preserve">NY </w:t>
      </w:r>
      <w:r>
        <w:rPr>
          <w:rFonts w:hint="eastAsia" w:ascii="Calibri" w:hAnsi="Calibri"/>
          <w:sz w:val="28"/>
          <w:szCs w:val="28"/>
        </w:rPr>
        <w:t>1428 微量元素水溶肥料</w:t>
      </w:r>
      <w:r>
        <w:rPr>
          <w:rFonts w:hint="eastAsia" w:ascii="Calibri" w:hAnsi="Calibri"/>
          <w:sz w:val="28"/>
          <w:szCs w:val="28"/>
        </w:rPr>
        <w:fldChar w:fldCharType="end"/>
      </w:r>
    </w:p>
    <w:p>
      <w:pPr>
        <w:ind w:firstLine="525" w:firstLineChars="250"/>
        <w:rPr>
          <w:rFonts w:ascii="Calibri" w:hAnsi="Calibri"/>
          <w:sz w:val="28"/>
          <w:szCs w:val="28"/>
        </w:rPr>
      </w:pPr>
      <w:r>
        <w:fldChar w:fldCharType="begin"/>
      </w:r>
      <w:r>
        <w:instrText xml:space="preserve"> HYPERLINK "http://std.samr.gov.cn/hb/search/stdHBDetailed?id=B01CCFC566592FCEE05397BE0A0A6C15" \t "_blank" </w:instrText>
      </w:r>
      <w:r>
        <w:fldChar w:fldCharType="separate"/>
      </w:r>
      <w:r>
        <w:rPr>
          <w:rFonts w:ascii="Calibri" w:hAnsi="Calibri"/>
          <w:sz w:val="28"/>
          <w:szCs w:val="28"/>
        </w:rPr>
        <w:t xml:space="preserve">NY </w:t>
      </w:r>
      <w:r>
        <w:rPr>
          <w:rFonts w:hint="eastAsia" w:ascii="Calibri" w:hAnsi="Calibri"/>
          <w:sz w:val="28"/>
          <w:szCs w:val="28"/>
        </w:rPr>
        <w:t>1429 含氨基酸水溶肥料</w:t>
      </w:r>
      <w:r>
        <w:rPr>
          <w:rFonts w:hint="eastAsia" w:ascii="Calibri" w:hAnsi="Calibri"/>
          <w:sz w:val="28"/>
          <w:szCs w:val="28"/>
        </w:rPr>
        <w:fldChar w:fldCharType="end"/>
      </w:r>
    </w:p>
    <w:p>
      <w:pPr>
        <w:ind w:firstLine="525" w:firstLineChars="250"/>
        <w:rPr>
          <w:rFonts w:ascii="Calibri" w:hAnsi="Calibri"/>
          <w:sz w:val="28"/>
          <w:szCs w:val="28"/>
        </w:rPr>
      </w:pPr>
      <w:r>
        <w:fldChar w:fldCharType="begin"/>
      </w:r>
      <w:r>
        <w:instrText xml:space="preserve"> HYPERLINK "http://std.samr.gov.cn/hb/search/stdHBDetailed?id=AFDE37AD8B7E1DFBE05397BE0A0A2820" \t "_blank" </w:instrText>
      </w:r>
      <w:r>
        <w:fldChar w:fldCharType="separate"/>
      </w:r>
      <w:r>
        <w:rPr>
          <w:rFonts w:ascii="Calibri" w:hAnsi="Calibri"/>
          <w:sz w:val="28"/>
          <w:szCs w:val="28"/>
        </w:rPr>
        <w:t xml:space="preserve">NY </w:t>
      </w:r>
      <w:r>
        <w:rPr>
          <w:rFonts w:hint="eastAsia" w:ascii="Calibri" w:hAnsi="Calibri"/>
          <w:sz w:val="28"/>
          <w:szCs w:val="28"/>
        </w:rPr>
        <w:t>2266 中量元素水溶肥料</w:t>
      </w:r>
      <w:r>
        <w:rPr>
          <w:rFonts w:hint="eastAsia" w:ascii="Calibri" w:hAnsi="Calibri"/>
          <w:sz w:val="28"/>
          <w:szCs w:val="28"/>
        </w:rPr>
        <w:fldChar w:fldCharType="end"/>
      </w:r>
    </w:p>
    <w:p>
      <w:pPr>
        <w:ind w:firstLine="700" w:firstLineChars="250"/>
        <w:rPr>
          <w:rFonts w:ascii="Calibri" w:hAnsi="Calibri"/>
          <w:sz w:val="28"/>
          <w:szCs w:val="28"/>
        </w:rPr>
      </w:pPr>
      <w:r>
        <w:rPr>
          <w:rFonts w:ascii="Calibri" w:hAnsi="Calibri"/>
          <w:sz w:val="28"/>
          <w:szCs w:val="28"/>
        </w:rPr>
        <w:t xml:space="preserve">NY/T 2624 </w:t>
      </w:r>
      <w:r>
        <w:rPr>
          <w:rFonts w:hint="eastAsia" w:ascii="Calibri" w:hAnsi="Calibri"/>
          <w:sz w:val="28"/>
          <w:szCs w:val="28"/>
        </w:rPr>
        <w:t>水肥一体化技术规范</w:t>
      </w:r>
      <w:r>
        <w:rPr>
          <w:rFonts w:ascii="Calibri" w:hAnsi="Calibri"/>
          <w:sz w:val="28"/>
          <w:szCs w:val="28"/>
        </w:rPr>
        <w:t xml:space="preserve"> </w:t>
      </w:r>
      <w:r>
        <w:rPr>
          <w:rFonts w:hint="eastAsia" w:ascii="Calibri" w:hAnsi="Calibri"/>
          <w:sz w:val="28"/>
          <w:szCs w:val="28"/>
        </w:rPr>
        <w:t>总则</w:t>
      </w:r>
    </w:p>
    <w:p>
      <w:pPr>
        <w:ind w:firstLine="700" w:firstLineChars="250"/>
        <w:rPr>
          <w:rFonts w:ascii="Calibri" w:hAnsi="Calibri"/>
          <w:sz w:val="28"/>
          <w:szCs w:val="28"/>
        </w:rPr>
      </w:pPr>
      <w:r>
        <w:rPr>
          <w:rFonts w:ascii="Calibri" w:hAnsi="Calibri"/>
          <w:sz w:val="28"/>
          <w:szCs w:val="28"/>
        </w:rPr>
        <w:t>NY/T 3808</w:t>
      </w:r>
      <w:r>
        <w:rPr>
          <w:rFonts w:hint="eastAsia" w:ascii="Calibri" w:hAnsi="Calibri"/>
          <w:sz w:val="28"/>
          <w:szCs w:val="28"/>
        </w:rPr>
        <w:t xml:space="preserve"> 牛大力 种苗</w:t>
      </w:r>
    </w:p>
    <w:p>
      <w:pPr>
        <w:ind w:firstLine="700" w:firstLineChars="250"/>
        <w:rPr>
          <w:rFonts w:ascii="Calibri" w:hAnsi="Calibri"/>
          <w:sz w:val="28"/>
          <w:szCs w:val="28"/>
        </w:rPr>
      </w:pPr>
      <w:r>
        <w:rPr>
          <w:rFonts w:ascii="Calibri" w:hAnsi="Calibri"/>
          <w:sz w:val="28"/>
          <w:szCs w:val="28"/>
        </w:rPr>
        <w:t xml:space="preserve">NY/T 5010 </w:t>
      </w:r>
      <w:r>
        <w:rPr>
          <w:rFonts w:hint="eastAsia" w:ascii="Calibri" w:hAnsi="Calibri"/>
          <w:sz w:val="28"/>
          <w:szCs w:val="28"/>
        </w:rPr>
        <w:t>无公害农产品</w:t>
      </w:r>
      <w:r>
        <w:rPr>
          <w:rFonts w:ascii="Calibri" w:hAnsi="Calibri"/>
          <w:sz w:val="28"/>
          <w:szCs w:val="28"/>
        </w:rPr>
        <w:t xml:space="preserve"> </w:t>
      </w:r>
      <w:r>
        <w:rPr>
          <w:rFonts w:hint="eastAsia" w:ascii="Calibri" w:hAnsi="Calibri"/>
          <w:sz w:val="28"/>
          <w:szCs w:val="28"/>
        </w:rPr>
        <w:t>种植业产地环境条件</w:t>
      </w:r>
    </w:p>
    <w:p>
      <w:pPr>
        <w:ind w:firstLine="700" w:firstLineChars="250"/>
        <w:rPr>
          <w:rFonts w:ascii="Calibri" w:hAnsi="Calibri"/>
          <w:sz w:val="28"/>
          <w:szCs w:val="28"/>
        </w:rPr>
      </w:pPr>
      <w:r>
        <w:rPr>
          <w:rFonts w:hint="eastAsia" w:ascii="Calibri" w:hAnsi="Calibri"/>
          <w:sz w:val="28"/>
          <w:szCs w:val="28"/>
        </w:rPr>
        <w:t>《中药材生产质量管理规范》（GAP）涵盖了中药材生产的全过程，是中药材生产和质量管理的基本准则，适用于中药材生产企业生产中药材的全过程，包括明确了南药植物入药部分的采收时间、采收方式、采收事项、保鲜储藏、包装等规范。</w:t>
      </w:r>
    </w:p>
    <w:p>
      <w:pPr>
        <w:rPr>
          <w:rFonts w:ascii="黑体" w:hAnsi="黑体" w:eastAsia="黑体"/>
          <w:sz w:val="28"/>
          <w:szCs w:val="28"/>
        </w:rPr>
      </w:pPr>
      <w:r>
        <w:rPr>
          <w:rFonts w:hint="eastAsia" w:ascii="黑体" w:hAnsi="黑体" w:eastAsia="黑体"/>
          <w:sz w:val="28"/>
          <w:szCs w:val="28"/>
        </w:rPr>
        <w:t>六、标准宣贯实施的工作计划</w:t>
      </w:r>
    </w:p>
    <w:p>
      <w:pPr>
        <w:ind w:firstLine="560" w:firstLineChars="200"/>
        <w:rPr>
          <w:rFonts w:ascii="Calibri" w:hAnsi="Calibri"/>
          <w:sz w:val="28"/>
          <w:szCs w:val="28"/>
        </w:rPr>
      </w:pPr>
      <w:r>
        <w:rPr>
          <w:rFonts w:hint="eastAsia" w:ascii="Calibri" w:hAnsi="Calibri"/>
          <w:sz w:val="28"/>
          <w:szCs w:val="28"/>
        </w:rPr>
        <w:t>1.举办标准专修班。面向省内所有对牛大力感兴趣的种植户，以省内外相关专家为讲师，专授牛大力现代优质高产标准种植技术。举办科普活动，免费发放技术资料书籍。除了对感兴趣的农户发送书籍资料外，在适当的科普场合，对学生和普通市民进行科普宣传活动，宣扬牛大力种植技术。</w:t>
      </w:r>
    </w:p>
    <w:p>
      <w:pPr>
        <w:ind w:firstLine="560" w:firstLineChars="200"/>
        <w:rPr>
          <w:rFonts w:ascii="Calibri" w:hAnsi="Calibri"/>
          <w:sz w:val="28"/>
          <w:szCs w:val="28"/>
        </w:rPr>
      </w:pPr>
      <w:r>
        <w:rPr>
          <w:rFonts w:hint="eastAsia" w:ascii="Calibri" w:hAnsi="Calibri"/>
          <w:sz w:val="28"/>
          <w:szCs w:val="28"/>
        </w:rPr>
        <w:t>2.新媒介推广。通过建设公众号和网站，利用公众号推送技术资料文章和行业动态，利用网站作种植基地示范宣传和技术推广，以更与时俱进，更贴合现代人们获取资料信息的方式，更高效地推广种植技术标准。</w:t>
      </w:r>
    </w:p>
    <w:p>
      <w:pPr>
        <w:rPr>
          <w:rFonts w:ascii="黑体" w:hAnsi="黑体" w:eastAsia="黑体"/>
          <w:sz w:val="28"/>
          <w:szCs w:val="28"/>
        </w:rPr>
      </w:pPr>
      <w:r>
        <w:rPr>
          <w:rFonts w:hint="eastAsia" w:ascii="黑体" w:hAnsi="黑体" w:eastAsia="黑体"/>
          <w:sz w:val="28"/>
          <w:szCs w:val="28"/>
        </w:rPr>
        <w:t>七、</w:t>
      </w:r>
      <w:r>
        <w:rPr>
          <w:rFonts w:ascii="黑体" w:hAnsi="黑体" w:eastAsia="黑体"/>
          <w:sz w:val="28"/>
          <w:szCs w:val="28"/>
        </w:rPr>
        <w:t>据</w:t>
      </w:r>
      <w:r>
        <w:rPr>
          <w:rFonts w:hint="eastAsia" w:ascii="黑体" w:hAnsi="黑体" w:eastAsia="黑体"/>
          <w:sz w:val="28"/>
          <w:szCs w:val="28"/>
        </w:rPr>
        <w:t>37个单位提出</w:t>
      </w:r>
      <w:r>
        <w:rPr>
          <w:rFonts w:ascii="黑体" w:hAnsi="黑体" w:eastAsia="黑体"/>
          <w:sz w:val="28"/>
          <w:szCs w:val="28"/>
        </w:rPr>
        <w:t>的意见</w:t>
      </w:r>
      <w:r>
        <w:rPr>
          <w:rFonts w:hint="eastAsia" w:ascii="黑体" w:hAnsi="黑体" w:eastAsia="黑体"/>
          <w:sz w:val="28"/>
          <w:szCs w:val="28"/>
        </w:rPr>
        <w:t>对标准（征求意见稿）</w:t>
      </w:r>
      <w:r>
        <w:rPr>
          <w:rFonts w:ascii="黑体" w:hAnsi="黑体" w:eastAsia="黑体"/>
          <w:sz w:val="28"/>
          <w:szCs w:val="28"/>
        </w:rPr>
        <w:t>进行修改</w:t>
      </w:r>
    </w:p>
    <w:p>
      <w:pPr>
        <w:spacing w:line="360" w:lineRule="auto"/>
        <w:ind w:firstLine="560" w:firstLineChars="200"/>
        <w:rPr>
          <w:rFonts w:ascii="Times New Roman" w:hAnsi="Times New Roman" w:eastAsia="宋体" w:cs="Times New Roman"/>
          <w:color w:val="FF0000"/>
          <w:sz w:val="24"/>
        </w:rPr>
      </w:pPr>
      <w:r>
        <w:rPr>
          <w:rFonts w:hint="eastAsia" w:ascii="Calibri" w:hAnsi="Calibri"/>
          <w:sz w:val="28"/>
          <w:szCs w:val="28"/>
        </w:rPr>
        <w:t>根据中国科学院华南植物所、华南农业大学、广州中医药大学、广东省农业科学院作物研究所和植物保护</w:t>
      </w:r>
      <w:r>
        <w:rPr>
          <w:rFonts w:ascii="Calibri" w:hAnsi="Calibri"/>
          <w:sz w:val="28"/>
          <w:szCs w:val="28"/>
        </w:rPr>
        <w:t>研究所</w:t>
      </w:r>
      <w:r>
        <w:rPr>
          <w:rFonts w:hint="eastAsia" w:ascii="Calibri" w:hAnsi="Calibri"/>
          <w:sz w:val="28"/>
          <w:szCs w:val="28"/>
        </w:rPr>
        <w:t>、广东药科大学、五邑大学及云浮市中医药行业协会等37个单位对本标准文本（征求意见稿）所提出的修改意见，对标准进行了修改，修改内容详见标准（征求意见稿）意见处理汇总表。</w:t>
      </w:r>
    </w:p>
    <w:p>
      <w:pPr>
        <w:rPr>
          <w:rFonts w:ascii="黑体" w:hAnsi="黑体" w:eastAsia="黑体"/>
          <w:sz w:val="28"/>
          <w:szCs w:val="28"/>
        </w:rPr>
      </w:pPr>
      <w:r>
        <w:rPr>
          <w:rFonts w:hint="eastAsia" w:ascii="黑体" w:hAnsi="黑体" w:eastAsia="黑体"/>
          <w:sz w:val="28"/>
          <w:szCs w:val="28"/>
        </w:rPr>
        <w:t xml:space="preserve">八、 </w:t>
      </w:r>
      <w:r>
        <w:rPr>
          <w:rFonts w:ascii="黑体" w:hAnsi="黑体" w:eastAsia="黑体"/>
          <w:sz w:val="28"/>
          <w:szCs w:val="28"/>
        </w:rPr>
        <w:t>主要参考资料及文献目录</w:t>
      </w:r>
    </w:p>
    <w:p>
      <w:pPr>
        <w:ind w:firstLine="560" w:firstLineChars="200"/>
        <w:rPr>
          <w:rFonts w:ascii="Calibri" w:hAnsi="Calibri"/>
          <w:sz w:val="28"/>
          <w:szCs w:val="28"/>
        </w:rPr>
      </w:pPr>
      <w:r>
        <w:rPr>
          <w:rFonts w:hint="eastAsia" w:ascii="Calibri" w:hAnsi="Calibri"/>
          <w:sz w:val="28"/>
          <w:szCs w:val="28"/>
        </w:rPr>
        <w:t>[1]  GB/T 1.1—2020标准化工作导则  第1部分：标准化文件的结构和起草规则》</w:t>
      </w:r>
    </w:p>
    <w:p>
      <w:pPr>
        <w:ind w:firstLine="560" w:firstLineChars="200"/>
        <w:rPr>
          <w:rFonts w:ascii="Calibri" w:hAnsi="Calibri"/>
          <w:sz w:val="28"/>
          <w:szCs w:val="28"/>
        </w:rPr>
      </w:pPr>
      <w:r>
        <w:rPr>
          <w:rFonts w:hint="eastAsia" w:ascii="Calibri" w:hAnsi="Calibri"/>
          <w:sz w:val="28"/>
          <w:szCs w:val="28"/>
        </w:rPr>
        <w:t>[2]  NY∕T 3808-2020 牛大力种苗</w:t>
      </w:r>
    </w:p>
    <w:p>
      <w:pPr>
        <w:ind w:firstLine="560" w:firstLineChars="200"/>
        <w:rPr>
          <w:rFonts w:ascii="Calibri" w:hAnsi="Calibri"/>
          <w:sz w:val="28"/>
          <w:szCs w:val="28"/>
        </w:rPr>
      </w:pPr>
      <w:r>
        <w:rPr>
          <w:rFonts w:hint="eastAsia" w:ascii="Calibri" w:hAnsi="Calibri"/>
          <w:sz w:val="28"/>
          <w:szCs w:val="28"/>
        </w:rPr>
        <w:t>[3]</w:t>
      </w:r>
      <w:r>
        <w:rPr>
          <w:rFonts w:ascii="Calibri" w:hAnsi="Calibri"/>
          <w:sz w:val="28"/>
          <w:szCs w:val="28"/>
        </w:rPr>
        <w:t xml:space="preserve"> </w:t>
      </w:r>
      <w:r>
        <w:rPr>
          <w:rFonts w:hint="eastAsia" w:ascii="Calibri" w:hAnsi="Calibri"/>
          <w:sz w:val="28"/>
          <w:szCs w:val="28"/>
        </w:rPr>
        <w:t>广东中药志编辑委员会. 广东中药志[M]. 广州： 广东科学技术出版社，1994.</w:t>
      </w:r>
    </w:p>
    <w:p>
      <w:pPr>
        <w:ind w:firstLine="560" w:firstLineChars="200"/>
        <w:rPr>
          <w:rFonts w:ascii="Arial" w:hAnsi="Arial" w:cs="Arial"/>
          <w:sz w:val="22"/>
          <w:szCs w:val="22"/>
        </w:rPr>
      </w:pPr>
      <w:r>
        <w:rPr>
          <w:rFonts w:ascii="Calibri" w:hAnsi="Calibri"/>
          <w:sz w:val="28"/>
          <w:szCs w:val="28"/>
        </w:rPr>
        <w:t>[</w:t>
      </w:r>
      <w:r>
        <w:rPr>
          <w:rFonts w:hint="eastAsia" w:ascii="Calibri" w:hAnsi="Calibri"/>
          <w:sz w:val="28"/>
          <w:szCs w:val="28"/>
        </w:rPr>
        <w:t>4</w:t>
      </w:r>
      <w:r>
        <w:rPr>
          <w:rFonts w:ascii="Calibri" w:hAnsi="Calibri"/>
          <w:sz w:val="28"/>
          <w:szCs w:val="28"/>
        </w:rPr>
        <w:t>] 广东省食品药品监督管理局．广东省中药材标准：第一册</w:t>
      </w:r>
      <w:r>
        <w:rPr>
          <w:rFonts w:ascii="Calibri" w:hAnsi="Calibri"/>
          <w:sz w:val="28"/>
          <w:szCs w:val="28"/>
        </w:rPr>
        <w:br w:type="textWrapping"/>
      </w:r>
      <w:r>
        <w:rPr>
          <w:rFonts w:ascii="Calibri" w:hAnsi="Calibri"/>
          <w:sz w:val="28"/>
          <w:szCs w:val="28"/>
        </w:rPr>
        <w:t>［Ｍ］．广州：广东科技出版社，2</w:t>
      </w:r>
      <w:r>
        <w:rPr>
          <w:rFonts w:ascii="Arial" w:hAnsi="Arial" w:cs="Arial"/>
          <w:sz w:val="22"/>
          <w:szCs w:val="22"/>
        </w:rPr>
        <w:t>004：40</w:t>
      </w:r>
      <w:r>
        <w:rPr>
          <w:rFonts w:hint="eastAsia" w:ascii="Arial" w:hAnsi="Arial" w:cs="Arial"/>
          <w:sz w:val="22"/>
          <w:szCs w:val="22"/>
        </w:rPr>
        <w:t>~</w:t>
      </w:r>
      <w:r>
        <w:rPr>
          <w:rFonts w:ascii="Arial" w:hAnsi="Arial" w:cs="Arial"/>
          <w:sz w:val="22"/>
          <w:szCs w:val="22"/>
        </w:rPr>
        <w:t>41．</w:t>
      </w:r>
    </w:p>
    <w:p>
      <w:pPr>
        <w:ind w:firstLine="560" w:firstLineChars="200"/>
        <w:rPr>
          <w:rFonts w:hint="eastAsia" w:ascii="Calibri" w:hAnsi="Calibri"/>
          <w:sz w:val="28"/>
          <w:szCs w:val="28"/>
        </w:rPr>
      </w:pPr>
      <w:r>
        <w:rPr>
          <w:rFonts w:ascii="Calibri" w:hAnsi="Calibri"/>
          <w:sz w:val="28"/>
          <w:szCs w:val="28"/>
        </w:rPr>
        <w:t>[</w:t>
      </w:r>
      <w:r>
        <w:rPr>
          <w:rFonts w:hint="eastAsia" w:ascii="Calibri" w:hAnsi="Calibri"/>
          <w:sz w:val="28"/>
          <w:szCs w:val="28"/>
        </w:rPr>
        <w:t>5</w:t>
      </w:r>
      <w:r>
        <w:rPr>
          <w:rFonts w:ascii="Calibri" w:hAnsi="Calibri"/>
          <w:sz w:val="28"/>
          <w:szCs w:val="28"/>
        </w:rPr>
        <w:t>]</w:t>
      </w:r>
      <w:r>
        <w:rPr>
          <w:rFonts w:hint="eastAsia" w:ascii="Calibri" w:hAnsi="Calibri"/>
          <w:sz w:val="28"/>
          <w:szCs w:val="28"/>
        </w:rPr>
        <w:t xml:space="preserve"> </w:t>
      </w:r>
      <w:r>
        <w:rPr>
          <w:rFonts w:ascii="Calibri" w:hAnsi="Calibri"/>
          <w:sz w:val="28"/>
          <w:szCs w:val="28"/>
        </w:rPr>
        <w:t>《中药材生产质量管理规范》（2022年第22号</w:t>
      </w:r>
      <w:r>
        <w:rPr>
          <w:rFonts w:hint="eastAsia" w:ascii="Calibri" w:hAnsi="Calibri"/>
          <w:sz w:val="28"/>
          <w:szCs w:val="28"/>
        </w:rPr>
        <w:t>令</w:t>
      </w:r>
      <w:r>
        <w:rPr>
          <w:rFonts w:ascii="Calibri" w:hAnsi="Calibri"/>
          <w:sz w:val="28"/>
          <w:szCs w:val="28"/>
        </w:rPr>
        <w:t>）</w:t>
      </w:r>
      <w:r>
        <w:rPr>
          <w:rFonts w:hint="eastAsia" w:ascii="Calibri" w:hAnsi="Calibri"/>
          <w:sz w:val="28"/>
          <w:szCs w:val="28"/>
        </w:rPr>
        <w:t>（</w:t>
      </w:r>
      <w:r>
        <w:rPr>
          <w:rFonts w:ascii="Calibri" w:hAnsi="Calibri"/>
          <w:sz w:val="28"/>
          <w:szCs w:val="28"/>
        </w:rPr>
        <w:t>国家药监局 农业农村部 国家林草局 国家中医药局</w:t>
      </w:r>
      <w:r>
        <w:rPr>
          <w:rFonts w:hint="eastAsia" w:ascii="Calibri" w:hAnsi="Calibri"/>
          <w:sz w:val="28"/>
          <w:szCs w:val="28"/>
        </w:rPr>
        <w:t>）</w:t>
      </w:r>
    </w:p>
    <w:p>
      <w:pPr>
        <w:ind w:firstLine="560" w:firstLineChars="200"/>
        <w:rPr>
          <w:rFonts w:hint="eastAsia" w:ascii="Calibri" w:hAnsi="Calibri"/>
          <w:sz w:val="28"/>
          <w:szCs w:val="28"/>
        </w:rPr>
      </w:pPr>
      <w:r>
        <w:rPr>
          <w:rFonts w:hint="eastAsia" w:ascii="Calibri" w:hAnsi="Calibri"/>
          <w:sz w:val="28"/>
          <w:szCs w:val="28"/>
        </w:rPr>
        <w:br w:type="page"/>
      </w:r>
    </w:p>
    <w:p>
      <w:pPr>
        <w:ind w:firstLine="560" w:firstLineChars="200"/>
        <w:rPr>
          <w:rFonts w:hint="eastAsia" w:ascii="Calibri" w:hAnsi="Calibri"/>
          <w:sz w:val="28"/>
          <w:szCs w:val="28"/>
        </w:rPr>
      </w:pPr>
    </w:p>
    <w:p>
      <w:pPr>
        <w:ind w:firstLine="560" w:firstLineChars="200"/>
        <w:rPr>
          <w:rFonts w:ascii="Calibri" w:hAnsi="Calibri"/>
          <w:sz w:val="28"/>
          <w:szCs w:val="28"/>
        </w:rPr>
      </w:pPr>
    </w:p>
    <w:p>
      <w:pPr>
        <w:spacing w:line="360" w:lineRule="auto"/>
        <w:jc w:val="center"/>
        <w:rPr>
          <w:b/>
          <w:sz w:val="32"/>
          <w:szCs w:val="32"/>
        </w:rPr>
      </w:pPr>
      <w:r>
        <w:rPr>
          <w:rFonts w:hint="eastAsia"/>
          <w:b/>
          <w:sz w:val="32"/>
          <w:szCs w:val="32"/>
        </w:rPr>
        <w:t>广东省地方标准《南药种植 牛大力种植技术规程》征求意见稿</w:t>
      </w:r>
    </w:p>
    <w:p>
      <w:pPr>
        <w:spacing w:line="360" w:lineRule="auto"/>
        <w:jc w:val="center"/>
        <w:rPr>
          <w:b/>
          <w:sz w:val="36"/>
          <w:szCs w:val="36"/>
        </w:rPr>
      </w:pPr>
      <w:r>
        <w:rPr>
          <w:rFonts w:hint="eastAsia"/>
          <w:b/>
          <w:sz w:val="36"/>
          <w:szCs w:val="36"/>
        </w:rPr>
        <w:t>意见汇总处理表</w:t>
      </w:r>
    </w:p>
    <w:p/>
    <w:tbl>
      <w:tblPr>
        <w:tblStyle w:val="6"/>
        <w:tblW w:w="1019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11"/>
        <w:gridCol w:w="1260"/>
        <w:gridCol w:w="1560"/>
        <w:gridCol w:w="2907"/>
        <w:gridCol w:w="813"/>
        <w:gridCol w:w="1167"/>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spacing w:line="300" w:lineRule="exact"/>
              <w:jc w:val="center"/>
              <w:rPr>
                <w:rFonts w:ascii="宋体" w:hAnsi="宋体" w:cs="宋体"/>
                <w:b/>
                <w:sz w:val="24"/>
              </w:rPr>
            </w:pPr>
            <w:r>
              <w:rPr>
                <w:rFonts w:hint="eastAsia" w:ascii="宋体" w:hAnsi="宋体" w:cs="宋体"/>
                <w:b/>
                <w:sz w:val="24"/>
              </w:rPr>
              <w:t>序号</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
                <w:sz w:val="24"/>
              </w:rPr>
            </w:pPr>
            <w:r>
              <w:rPr>
                <w:rFonts w:hint="eastAsia" w:ascii="宋体" w:hAnsi="宋体" w:cs="宋体"/>
                <w:b/>
                <w:sz w:val="24"/>
              </w:rPr>
              <w:t>条文编号</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
                <w:sz w:val="24"/>
              </w:rPr>
            </w:pPr>
            <w:r>
              <w:rPr>
                <w:rFonts w:hint="eastAsia" w:ascii="宋体" w:hAnsi="宋体" w:cs="宋体"/>
                <w:b/>
                <w:sz w:val="24"/>
              </w:rPr>
              <w:t>提出意见的单位和专家</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
                <w:sz w:val="24"/>
              </w:rPr>
            </w:pPr>
            <w:r>
              <w:rPr>
                <w:rFonts w:hint="eastAsia" w:ascii="宋体" w:hAnsi="宋体" w:cs="宋体"/>
                <w:b/>
                <w:sz w:val="24"/>
              </w:rPr>
              <w:t>修改意见和建议</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
                <w:sz w:val="24"/>
              </w:rPr>
            </w:pPr>
            <w:r>
              <w:rPr>
                <w:rFonts w:hint="eastAsia" w:ascii="宋体" w:hAnsi="宋体" w:cs="宋体"/>
                <w:b/>
                <w:sz w:val="24"/>
              </w:rPr>
              <w:t>是否</w:t>
            </w:r>
          </w:p>
          <w:p>
            <w:pPr>
              <w:spacing w:line="300" w:lineRule="exact"/>
              <w:jc w:val="center"/>
              <w:rPr>
                <w:rFonts w:ascii="宋体" w:hAnsi="宋体" w:cs="宋体"/>
                <w:b/>
                <w:sz w:val="24"/>
              </w:rPr>
            </w:pPr>
            <w:r>
              <w:rPr>
                <w:rFonts w:hint="eastAsia" w:ascii="宋体" w:hAnsi="宋体" w:cs="宋体"/>
                <w:b/>
                <w:sz w:val="24"/>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
                <w:sz w:val="24"/>
              </w:rPr>
            </w:pPr>
            <w:r>
              <w:rPr>
                <w:rFonts w:hint="eastAsia" w:ascii="宋体" w:hAnsi="宋体" w:cs="宋体"/>
                <w:b/>
                <w:sz w:val="24"/>
              </w:rPr>
              <w:t>不采纳的理由</w:t>
            </w: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
                <w:sz w:val="24"/>
              </w:rPr>
            </w:pPr>
            <w:r>
              <w:rPr>
                <w:rFonts w:hint="eastAsia" w:ascii="宋体" w:hAnsi="宋体" w:cs="宋体"/>
                <w:b/>
                <w:sz w:val="24"/>
              </w:rPr>
              <w:t>处理结果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
                <w:sz w:val="24"/>
              </w:rPr>
            </w:pPr>
            <w:r>
              <w:rPr>
                <w:rFonts w:hint="eastAsia" w:ascii="宋体" w:hAnsi="宋体" w:cs="宋体"/>
                <w:kern w:val="0"/>
                <w:sz w:val="24"/>
                <w:lang w:bidi="ar"/>
              </w:rPr>
              <w:t>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
                <w:sz w:val="24"/>
              </w:rPr>
            </w:pPr>
            <w:r>
              <w:rPr>
                <w:rFonts w:hint="eastAsia" w:ascii="宋体" w:hAnsi="宋体" w:cs="宋体"/>
                <w:szCs w:val="21"/>
              </w:rPr>
              <w:t>标准名称</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
                <w:sz w:val="24"/>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
                <w:sz w:val="24"/>
              </w:rPr>
            </w:pPr>
            <w:r>
              <w:rPr>
                <w:rFonts w:hint="eastAsia" w:ascii="宋体" w:hAnsi="宋体" w:cs="宋体"/>
                <w:szCs w:val="21"/>
              </w:rPr>
              <w:t>南药种植技术规程 牛大力</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不采纳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文件下达名称不能修改</w:t>
            </w: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采用现标准名称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封面</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广东省种植业标准化技术委员会-杨慧</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应在中文标题下方补充对应的</w:t>
            </w:r>
            <w:r>
              <w:rPr>
                <w:rFonts w:hint="eastAsia" w:ascii="宋体" w:cs="宋体"/>
                <w:kern w:val="0"/>
                <w:sz w:val="24"/>
              </w:rPr>
              <w:t>英文标题</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前言</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广东省种植业标准化技术委员会-杨慧</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归口单位一般为：广东省市场</w:t>
            </w:r>
            <w:r>
              <w:rPr>
                <w:rFonts w:hint="eastAsia" w:ascii="宋体" w:hAnsi="宋体" w:cs="宋体"/>
                <w:szCs w:val="21"/>
              </w:rPr>
              <w:t>监督管理</w:t>
            </w:r>
            <w:r>
              <w:rPr>
                <w:rFonts w:hint="eastAsia" w:ascii="宋体" w:hAnsi="宋体" w:cs="宋体"/>
                <w:bCs/>
                <w:szCs w:val="21"/>
              </w:rPr>
              <w:t>局</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不采纳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left"/>
              <w:rPr>
                <w:rFonts w:ascii="宋体" w:hAnsi="宋体" w:cs="宋体"/>
                <w:szCs w:val="21"/>
              </w:rPr>
            </w:pPr>
            <w:r>
              <w:rPr>
                <w:rFonts w:ascii="宋体" w:hAnsi="宋体" w:cs="宋体"/>
                <w:bCs/>
                <w:szCs w:val="21"/>
              </w:rPr>
              <w:t>本</w:t>
            </w:r>
            <w:r>
              <w:rPr>
                <w:rFonts w:hint="eastAsia" w:ascii="宋体" w:hAnsi="宋体" w:cs="宋体"/>
                <w:bCs/>
                <w:szCs w:val="21"/>
              </w:rPr>
              <w:t>文件</w:t>
            </w:r>
            <w:r>
              <w:rPr>
                <w:rFonts w:ascii="宋体" w:hAnsi="宋体" w:cs="宋体"/>
                <w:bCs/>
                <w:szCs w:val="21"/>
              </w:rPr>
              <w:t>由</w:t>
            </w:r>
            <w:r>
              <w:rPr>
                <w:rFonts w:hint="eastAsia" w:ascii="宋体" w:hAnsi="宋体" w:cs="宋体"/>
                <w:bCs/>
                <w:szCs w:val="21"/>
              </w:rPr>
              <w:t>广东省中医药局</w:t>
            </w:r>
            <w:r>
              <w:rPr>
                <w:rFonts w:ascii="宋体" w:hAnsi="宋体" w:cs="宋体"/>
                <w:bCs/>
                <w:szCs w:val="21"/>
              </w:rPr>
              <w:t>提出</w:t>
            </w:r>
            <w:r>
              <w:rPr>
                <w:rFonts w:hint="eastAsia" w:ascii="宋体" w:hAnsi="宋体" w:cs="宋体"/>
                <w:bCs/>
                <w:szCs w:val="21"/>
              </w:rPr>
              <w:t>并</w:t>
            </w:r>
            <w:r>
              <w:rPr>
                <w:rFonts w:ascii="宋体" w:hAnsi="宋体" w:cs="宋体"/>
                <w:bCs/>
                <w:szCs w:val="21"/>
              </w:rPr>
              <w:t>归口。</w:t>
            </w: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前言</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茂名市市场监督管理局标准化科（卢肖峰）</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增加“请注意本文件的某些可能设计专利、本文件的发布机构不承担识别专利的责任”</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rPr>
                <w:rFonts w:ascii="宋体" w:hAnsi="宋体" w:cs="宋体"/>
                <w:szCs w:val="21"/>
              </w:rPr>
            </w:pPr>
            <w:r>
              <w:rPr>
                <w:rFonts w:hint="eastAsia" w:ascii="宋体" w:hAnsi="宋体" w:cs="宋体"/>
                <w:szCs w:val="21"/>
              </w:rPr>
              <w:t>不采纳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全文没有涉及到专利问题</w:t>
            </w: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5</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前言、页码、正文格式等</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清远市市场监督管理局-黄红毅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前言段建议空两个汉字的位置；页码建议按单双页牌匾；第5.4条“600-800株”建议改为“600株-800株”等</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00"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6</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范围</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广东省种植业标准化技术委员会-杨慧</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建议将拉丁文名放到“术语和定义”中</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00"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7</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1.范围</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中国科学院华南植物园-曾国华</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建议明确牛大力的科属及其别名。-牛大力，拉丁学名Millettia  specisoa Champ，别称：猪脚笠、金钟根、山莲藕、倒吊金钟、大力薯，系豆科崖豆藤属植物。</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00"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8</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1范围南药牛大力（</w:t>
            </w:r>
            <w:r>
              <w:rPr>
                <w:rFonts w:hint="eastAsia" w:ascii="宋体" w:hAnsi="宋体" w:cs="宋体"/>
                <w:bCs/>
                <w:i/>
                <w:iCs/>
                <w:szCs w:val="21"/>
              </w:rPr>
              <w:t>Millettia specisoa Champ</w:t>
            </w:r>
            <w:r>
              <w:rPr>
                <w:rFonts w:hint="eastAsia" w:ascii="宋体" w:hAnsi="宋体" w:cs="宋体"/>
                <w:bCs/>
                <w:szCs w:val="21"/>
              </w:rPr>
              <w:t>）</w:t>
            </w:r>
          </w:p>
          <w:p>
            <w:pPr>
              <w:spacing w:line="300" w:lineRule="exact"/>
              <w:jc w:val="center"/>
              <w:rPr>
                <w:rFonts w:ascii="宋体" w:hAnsi="宋体" w:cs="宋体"/>
                <w:bCs/>
                <w:szCs w:val="21"/>
              </w:rPr>
            </w:pPr>
          </w:p>
          <w:p>
            <w:pPr>
              <w:spacing w:line="300" w:lineRule="exact"/>
              <w:jc w:val="center"/>
              <w:rPr>
                <w:rFonts w:ascii="宋体" w:hAnsi="宋体" w:cs="宋体"/>
                <w:bCs/>
                <w:szCs w:val="21"/>
              </w:rPr>
            </w:pPr>
            <w:r>
              <w:rPr>
                <w:rFonts w:hint="eastAsia" w:ascii="宋体" w:hAnsi="宋体" w:cs="宋体"/>
                <w:bCs/>
                <w:szCs w:val="21"/>
              </w:rPr>
              <w:t>3术语和定义</w:t>
            </w:r>
          </w:p>
          <w:p>
            <w:pPr>
              <w:spacing w:line="300" w:lineRule="exact"/>
              <w:jc w:val="center"/>
              <w:rPr>
                <w:rFonts w:ascii="宋体" w:hAnsi="宋体" w:cs="宋体"/>
                <w:bCs/>
                <w:szCs w:val="21"/>
              </w:rPr>
            </w:pPr>
          </w:p>
          <w:p>
            <w:pPr>
              <w:spacing w:line="300" w:lineRule="exact"/>
              <w:jc w:val="center"/>
              <w:rPr>
                <w:rFonts w:ascii="宋体" w:hAnsi="宋体" w:cs="宋体"/>
                <w:bCs/>
                <w:szCs w:val="21"/>
              </w:rPr>
            </w:pPr>
            <w:r>
              <w:rPr>
                <w:rFonts w:hint="eastAsia" w:ascii="宋体" w:hAnsi="宋体" w:cs="宋体"/>
                <w:bCs/>
                <w:szCs w:val="21"/>
              </w:rPr>
              <w:t>3.1 牛大力 Callerya speciosa</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五邑大学生物科技与大健康学院--李冬利</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建议把标准和标准编制说明里牛大力的学名统一改为：豆科南海藤属植物南海藤( Nanhaia speciosa</w:t>
            </w:r>
          </w:p>
          <w:p>
            <w:pPr>
              <w:spacing w:line="300" w:lineRule="exact"/>
              <w:jc w:val="center"/>
              <w:rPr>
                <w:rFonts w:ascii="宋体" w:hAnsi="宋体" w:cs="宋体"/>
                <w:bCs/>
                <w:szCs w:val="21"/>
              </w:rPr>
            </w:pPr>
            <w:r>
              <w:rPr>
                <w:rFonts w:hint="eastAsia" w:ascii="宋体" w:hAnsi="宋体" w:cs="宋体"/>
                <w:bCs/>
                <w:szCs w:val="21"/>
              </w:rPr>
              <w:t>Champ . ex Benth .),</w:t>
            </w:r>
          </w:p>
          <w:p>
            <w:pPr>
              <w:spacing w:line="300" w:lineRule="exact"/>
              <w:jc w:val="center"/>
              <w:rPr>
                <w:rFonts w:ascii="宋体" w:hAnsi="宋体" w:cs="宋体"/>
                <w:bCs/>
                <w:szCs w:val="21"/>
              </w:rPr>
            </w:pPr>
            <w:r>
              <w:rPr>
                <w:rFonts w:hint="eastAsia" w:ascii="宋体" w:hAnsi="宋体" w:cs="宋体"/>
                <w:bCs/>
                <w:szCs w:val="21"/>
              </w:rPr>
              <w:t>曾用名崖豆藤属植物</w:t>
            </w:r>
          </w:p>
          <w:p>
            <w:pPr>
              <w:spacing w:line="300" w:lineRule="exact"/>
              <w:jc w:val="center"/>
              <w:rPr>
                <w:rFonts w:ascii="宋体" w:hAnsi="宋体" w:cs="宋体"/>
                <w:bCs/>
                <w:szCs w:val="21"/>
              </w:rPr>
            </w:pPr>
            <w:r>
              <w:rPr>
                <w:rFonts w:hint="eastAsia" w:ascii="宋体" w:hAnsi="宋体" w:cs="宋体"/>
                <w:bCs/>
                <w:szCs w:val="21"/>
              </w:rPr>
              <w:t>美丽崖豆藤（ Millettia</w:t>
            </w:r>
          </w:p>
          <w:p>
            <w:pPr>
              <w:spacing w:line="300" w:lineRule="exact"/>
              <w:jc w:val="center"/>
              <w:rPr>
                <w:rFonts w:ascii="宋体" w:hAnsi="宋体" w:cs="宋体"/>
                <w:bCs/>
                <w:szCs w:val="21"/>
              </w:rPr>
            </w:pPr>
            <w:r>
              <w:rPr>
                <w:rFonts w:hint="eastAsia" w:ascii="宋体" w:hAnsi="宋体" w:cs="宋体"/>
                <w:bCs/>
                <w:szCs w:val="21"/>
              </w:rPr>
              <w:t>speciosa ）或者鸡血藤</w:t>
            </w:r>
          </w:p>
          <w:p>
            <w:pPr>
              <w:spacing w:line="300" w:lineRule="exact"/>
              <w:jc w:val="center"/>
              <w:rPr>
                <w:rFonts w:ascii="宋体" w:hAnsi="宋体" w:cs="宋体"/>
                <w:bCs/>
                <w:szCs w:val="21"/>
              </w:rPr>
            </w:pPr>
            <w:r>
              <w:rPr>
                <w:rFonts w:hint="eastAsia" w:ascii="宋体" w:hAnsi="宋体" w:cs="宋体"/>
                <w:bCs/>
                <w:szCs w:val="21"/>
              </w:rPr>
              <w:t>属植物美丽鸡血藤</w:t>
            </w:r>
          </w:p>
          <w:p>
            <w:pPr>
              <w:spacing w:line="300" w:lineRule="exact"/>
              <w:jc w:val="center"/>
              <w:rPr>
                <w:rFonts w:ascii="宋体" w:hAnsi="宋体" w:cs="宋体"/>
                <w:bCs/>
                <w:szCs w:val="21"/>
              </w:rPr>
            </w:pPr>
            <w:r>
              <w:rPr>
                <w:rFonts w:hint="eastAsia" w:ascii="宋体" w:hAnsi="宋体" w:cs="宋体"/>
                <w:bCs/>
                <w:szCs w:val="21"/>
              </w:rPr>
              <w:t>( Calerya speciosa )----1、牛大力植物的拉丁最新修订为南海藤 Nanhaia speciosa Champ . ex Benth .，但是曾用名有美丽崖豆藤 Millettia speciosa 和美丽鸡血藤 Callerya speciosa ，注意拉丁名的属名和种名要用斜体字母。2、标准和标准编制说明里还有多处格式错误，建议仔细检查修改，比如阿拉伯数字的格式，标点符号的格式等</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00"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9</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bCs/>
                <w:szCs w:val="21"/>
              </w:rPr>
            </w:pPr>
            <w:r>
              <w:rPr>
                <w:rFonts w:hint="eastAsia" w:ascii="宋体" w:hAnsi="宋体" w:cs="宋体"/>
                <w:szCs w:val="21"/>
              </w:rPr>
              <w:t>1 范围</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bCs/>
                <w:szCs w:val="21"/>
              </w:rPr>
            </w:pPr>
            <w:r>
              <w:rPr>
                <w:rFonts w:hint="eastAsia" w:ascii="宋体" w:hAnsi="宋体" w:cs="宋体"/>
                <w:szCs w:val="21"/>
              </w:rPr>
              <w:t>将“术语与定义、园区建立与规划、种植、田间管理、病虫害防治及采收与初加工”修改为“产地条件、种植技术、病虫害防治、采收与初加工及档案管理”。</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00"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10</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bCs/>
                <w:szCs w:val="21"/>
              </w:rPr>
            </w:pPr>
            <w:r>
              <w:rPr>
                <w:rFonts w:hint="eastAsia" w:ascii="宋体" w:hAnsi="宋体" w:cs="宋体"/>
                <w:szCs w:val="21"/>
              </w:rPr>
              <w:t>1 范围</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bCs/>
                <w:szCs w:val="21"/>
              </w:rPr>
            </w:pPr>
            <w:r>
              <w:rPr>
                <w:rFonts w:hint="eastAsia" w:ascii="宋体" w:hAnsi="宋体" w:cs="宋体"/>
                <w:szCs w:val="21"/>
              </w:rPr>
              <w:t>将“药材的生产”修改为“的种植”</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00"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 范围</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华南农业大学林学与风景园林学院-唐光大</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Millettia  speciosa Champ ．更改为</w:t>
            </w:r>
          </w:p>
          <w:p>
            <w:pPr>
              <w:adjustRightInd w:val="0"/>
              <w:snapToGrid w:val="0"/>
              <w:spacing w:line="360" w:lineRule="auto"/>
              <w:jc w:val="center"/>
              <w:rPr>
                <w:rFonts w:ascii="宋体" w:hAnsi="宋体" w:cs="宋体"/>
                <w:szCs w:val="21"/>
              </w:rPr>
            </w:pPr>
            <w:r>
              <w:rPr>
                <w:rFonts w:hint="eastAsia" w:ascii="宋体" w:hAnsi="宋体" w:cs="宋体"/>
                <w:szCs w:val="21"/>
              </w:rPr>
              <w:t>“ Nanhaia speciosa ( Champ . ex Benth.) J . compton &amp; Schrire ”</w:t>
            </w:r>
          </w:p>
          <w:p>
            <w:pPr>
              <w:adjustRightInd w:val="0"/>
              <w:snapToGrid w:val="0"/>
              <w:spacing w:line="360" w:lineRule="auto"/>
              <w:jc w:val="center"/>
              <w:rPr>
                <w:rFonts w:ascii="宋体" w:hAnsi="宋体" w:cs="宋体"/>
                <w:szCs w:val="21"/>
              </w:rPr>
            </w:pPr>
            <w:r>
              <w:rPr>
                <w:rFonts w:hint="eastAsia" w:ascii="宋体" w:hAnsi="宋体" w:cs="宋体"/>
                <w:szCs w:val="21"/>
              </w:rPr>
              <w:t>附件中的 Millerria speciosa Champ ．等名称均作相应更改。</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00"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1范围</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云浮市市场监督管理局标准化科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“适用于南药牛大力药材的生产”建议修改为“适用于南药牛大力的种植技术管理”</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00"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1 和3.1</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索海翠</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牛大力 的英文种属</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00"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2</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广州中医药大学-刘军民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《中药材生产质量管理规范》规定种植基地的大气、水、土壤应符合GB 3095环境空气质量标准、GB 5084农田灌溉水质标准、GB 15618土壤环境质量（试行）的要求---建议补充GB3095环境空气质量标准，GB 15618 2018 土壤环境质量农用地土壤污染风险管控标准（试行）</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00"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15</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lang w:bidi="ar"/>
              </w:rPr>
              <w:t>第2章</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lang w:bidi="ar"/>
              </w:rPr>
              <w:t>揭阳市市场监督管理局-林伟鹏</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lang w:bidi="ar"/>
              </w:rPr>
              <w:t>GB/T 17420 标准名称错误</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00"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16</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2规范性引用文件</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广东省种植业标准化技术委员会-杨慧</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标准号与标准名之前的空格大小不一致，需修改一改</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00"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17</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2 规范性引用文件</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增加：GB 15618 土壤环境质量 农用地土壤污染风险管控标准（试行）</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00"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18</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2规范性引用文件</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云浮市食品药品检验所-付珑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仿宋_GB2312" w:hAnsi="仿宋_GB2312" w:eastAsia="仿宋_GB2312" w:cs="仿宋_GB2312"/>
                <w:szCs w:val="21"/>
              </w:rPr>
              <w:t>①“</w:t>
            </w:r>
            <w:r>
              <w:rPr>
                <w:rFonts w:hint="eastAsia" w:ascii="宋体" w:hAnsi="宋体" w:cs="宋体"/>
                <w:szCs w:val="21"/>
              </w:rPr>
              <w:t>GB 8321</w:t>
            </w:r>
            <w:r>
              <w:rPr>
                <w:rFonts w:hint="eastAsia" w:ascii="仿宋_GB2312" w:hAnsi="仿宋_GB2312" w:eastAsia="仿宋_GB2312" w:cs="仿宋_GB2312"/>
                <w:szCs w:val="21"/>
              </w:rPr>
              <w:t>”</w:t>
            </w:r>
            <w:r>
              <w:rPr>
                <w:rFonts w:hint="eastAsia" w:ascii="宋体" w:hAnsi="宋体" w:cs="宋体"/>
                <w:szCs w:val="21"/>
              </w:rPr>
              <w:t>应改为“GB/T 8321”</w:t>
            </w:r>
            <w:r>
              <w:rPr>
                <w:rFonts w:hint="eastAsia" w:ascii="仿宋_GB2312" w:hAnsi="仿宋_GB2312" w:eastAsia="仿宋_GB2312" w:cs="仿宋_GB2312"/>
                <w:szCs w:val="21"/>
              </w:rPr>
              <w:t>②</w:t>
            </w:r>
            <w:r>
              <w:rPr>
                <w:rFonts w:hint="eastAsia" w:ascii="宋体" w:hAnsi="宋体" w:cs="宋体"/>
                <w:szCs w:val="21"/>
              </w:rPr>
              <w:t>“GB/T 17420含微量元素叶面肥料”应改为“GB/T17420微量元素叶面肥料”</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00"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19</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第2张规范性引用文件</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清远市市场监督管理局-黄红毅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“GB/T17420 含微量元素叶面肥料”建议改正为“GB/T 17420微量元素叶面肥料”</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00"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20</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3.1</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华南农业大学林学与风景园林学院-唐光大</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Calleya  speciosa Speciosa ;</w:t>
            </w:r>
          </w:p>
          <w:p>
            <w:pPr>
              <w:jc w:val="center"/>
              <w:rPr>
                <w:rFonts w:ascii="宋体" w:hAnsi="宋体" w:cs="宋体"/>
                <w:szCs w:val="21"/>
              </w:rPr>
            </w:pPr>
            <w:r>
              <w:rPr>
                <w:rFonts w:hint="eastAsia" w:ascii="宋体" w:hAnsi="宋体" w:cs="宋体"/>
                <w:szCs w:val="21"/>
              </w:rPr>
              <w:t>“崖豆藤属”更改为“南海藤属”更改为 Nanhaia</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00"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21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3.1</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广东省种植业标准化技术委员会-杨慧</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英文首字母小写</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00"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22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3.1</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广州中医药大学-刘军民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“牛大力”是药材名，此处应该写牛大力的药材拉丁名，原植物美丽豆芽藤别名牛大力藤---建议改为：为豆科崖豆藤属植物美丽崖豆藤Millettia speciosa Champ. 的干燥根，别名猪脚笠、山莲藕、大力薯、大力牛等，为广东、广西、海南等省区的地方习用药材。</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00"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23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3.1牛大力</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严寒静</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“为岭南地区的药食同源植物"国家卫生部颁布的药食同删去此标准及起草说阅源目录中，未见牛大力--建议删去此标准及起草说明中相关的表述</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00"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24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3.1</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云浮市食品药品检验所-李依信</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修改前：学名为豆科崖豆藤属植物美丽崖豆藤（鸡血藤），别名猪脚笠、山莲藕、大力薯、大力牛等，为岭南地区的药食同源植物，也是应东、广西、海南的地方药材，以根入药。</w:t>
            </w:r>
          </w:p>
          <w:p>
            <w:pPr>
              <w:jc w:val="center"/>
              <w:rPr>
                <w:rFonts w:ascii="宋体" w:hAnsi="宋体" w:cs="宋体"/>
                <w:bCs/>
                <w:szCs w:val="21"/>
              </w:rPr>
            </w:pPr>
            <w:r>
              <w:rPr>
                <w:rFonts w:ascii="宋体" w:hAnsi="宋体" w:cs="宋体"/>
                <w:szCs w:val="21"/>
              </w:rPr>
              <w:t>修改后：美丽崖豆藤 Millettia speciosa ；来源为豆科崖豆藤属植物美丽崖豆藤，以根入药。别名牛大力、山莲藕等，为岭南地区的药食同源植物，也是</w:t>
            </w:r>
            <w:r>
              <w:rPr>
                <w:rFonts w:hint="eastAsia" w:ascii="宋体" w:hAnsi="宋体" w:cs="宋体"/>
                <w:szCs w:val="21"/>
              </w:rPr>
              <w:t>广</w:t>
            </w:r>
            <w:r>
              <w:rPr>
                <w:rFonts w:ascii="宋体" w:hAnsi="宋体" w:cs="宋体"/>
                <w:szCs w:val="21"/>
              </w:rPr>
              <w:t>东、广西、海南的地方药材。</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不采纳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已按最近分类进行修改。</w:t>
            </w: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00"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25</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lang w:bidi="ar"/>
              </w:rPr>
            </w:pPr>
            <w:r>
              <w:rPr>
                <w:rFonts w:hint="eastAsia" w:ascii="宋体" w:hAnsi="宋体" w:cs="宋体"/>
                <w:szCs w:val="21"/>
              </w:rPr>
              <w:t>3.1</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lang w:bidi="ar"/>
              </w:rPr>
            </w:pPr>
            <w:r>
              <w:rPr>
                <w:rFonts w:hint="eastAsia" w:ascii="宋体" w:hAnsi="宋体" w:cs="宋体"/>
                <w:szCs w:val="21"/>
              </w:rPr>
              <w:t>广东省农业科学院作物研究所-蔡时可</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lang w:bidi="ar"/>
              </w:rPr>
            </w:pPr>
            <w:r>
              <w:rPr>
                <w:rFonts w:hint="eastAsia" w:ascii="宋体" w:hAnsi="宋体" w:cs="宋体"/>
                <w:szCs w:val="21"/>
              </w:rPr>
              <w:t>牛大力，牛大力拉丁名需与1一致</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00"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26</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lang w:bidi="ar"/>
              </w:rPr>
            </w:pPr>
            <w:r>
              <w:rPr>
                <w:rFonts w:hint="eastAsia" w:ascii="宋体" w:hAnsi="宋体" w:cs="宋体"/>
                <w:szCs w:val="21"/>
              </w:rPr>
              <w:t>3.1</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lang w:bidi="ar"/>
              </w:rPr>
            </w:pPr>
            <w:r>
              <w:rPr>
                <w:rFonts w:hint="eastAsia" w:ascii="宋体" w:hAnsi="宋体" w:cs="宋体"/>
                <w:szCs w:val="21"/>
              </w:rPr>
              <w:t>广东省农业科学院作物研究所-蔡时可</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lang w:bidi="ar"/>
              </w:rPr>
            </w:pPr>
            <w:r>
              <w:rPr>
                <w:rFonts w:hint="eastAsia" w:ascii="宋体" w:hAnsi="宋体" w:cs="宋体"/>
                <w:szCs w:val="21"/>
              </w:rPr>
              <w:t>岭南区民间“药食同源”，非目录收录</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00"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27</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lang w:bidi="ar"/>
              </w:rPr>
              <w:t>3 术语和定义</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szCs w:val="21"/>
                <w:lang w:bidi="ar"/>
              </w:rPr>
              <w:t>云浮市国有林场和森林公园管理总站-张其平</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lang w:bidi="ar"/>
              </w:rPr>
              <w:t>建议修改牛大力拉丁文---“1范围”与“3 术语和定义”提及牛大力拉丁文不一致</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00"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28</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lang w:bidi="ar"/>
              </w:rPr>
            </w:pPr>
            <w:r>
              <w:rPr>
                <w:rFonts w:hint="eastAsia" w:ascii="宋体" w:hAnsi="宋体" w:cs="宋体"/>
                <w:szCs w:val="21"/>
              </w:rPr>
              <w:t>3.术语和定义</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lang w:bidi="ar"/>
              </w:rPr>
            </w:pPr>
            <w:r>
              <w:rPr>
                <w:rFonts w:hint="eastAsia" w:ascii="宋体" w:hAnsi="宋体" w:cs="宋体"/>
                <w:szCs w:val="21"/>
              </w:rPr>
              <w:t>茂名市市场监督管理局标准化科（卢肖峰）</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lang w:bidi="ar"/>
              </w:rPr>
            </w:pPr>
            <w:r>
              <w:rPr>
                <w:rFonts w:hint="eastAsia" w:ascii="宋体" w:hAnsi="宋体" w:cs="宋体"/>
                <w:szCs w:val="21"/>
              </w:rPr>
              <w:t>建议修改定义中“牛大力为岭南地区的药食同源植物”</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29</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4</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索海翠</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_GB2312" w:hAnsi="仿宋_GB2312" w:eastAsia="仿宋_GB2312" w:cs="仿宋_GB2312"/>
                <w:szCs w:val="21"/>
              </w:rPr>
            </w:pPr>
            <w:r>
              <w:rPr>
                <w:rFonts w:hint="eastAsia" w:ascii="宋体" w:hAnsi="宋体" w:cs="宋体"/>
                <w:szCs w:val="21"/>
              </w:rPr>
              <w:t>删除4.2</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30</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4</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广州中医药大学-刘军民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_GB2312" w:hAnsi="仿宋_GB2312" w:eastAsia="仿宋_GB2312" w:cs="仿宋_GB2312"/>
                <w:szCs w:val="21"/>
              </w:rPr>
            </w:pPr>
            <w:r>
              <w:rPr>
                <w:rFonts w:hint="eastAsia" w:ascii="宋体" w:hAnsi="宋体" w:cs="宋体"/>
                <w:szCs w:val="21"/>
              </w:rPr>
              <w:t>《中药材生产质量管理规范》中规定中药材生产基地要明确产地选择的依据，产地环境质量要达到相应要求---“园地建立与规划”建议改为产地选择与园地规划</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31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4 园区建立与规划</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_GB2312" w:hAnsi="仿宋_GB2312" w:eastAsia="仿宋_GB2312" w:cs="仿宋_GB2312"/>
                <w:szCs w:val="21"/>
              </w:rPr>
            </w:pPr>
            <w:r>
              <w:rPr>
                <w:rFonts w:hint="eastAsia" w:ascii="宋体" w:hAnsi="宋体" w:cs="宋体"/>
                <w:szCs w:val="21"/>
              </w:rPr>
              <w:t>产地条件</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32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4园地建立与规划</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云浮市食品药品检验所-付珑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“4.3铺膜”应改为“4.3.3 铺膜”</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33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4.1产地环境</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广东省种植业标准化技术委员会-杨慧</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“18～24℃”应改为“18℃～24℃”</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34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szCs w:val="21"/>
              </w:rPr>
              <w:t>4.1 产地环境</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szCs w:val="21"/>
              </w:rPr>
              <w:t>“产地环境应符合NY/T 391及NY/T 5010规定的要求”修改为“产地环境应符合GB 15618、NY/T 391和NY/T 5010规定的要求”</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35</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4.1产地环境</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中国科学院华南植物园-曾国华</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建议明确牛大力适宜种植范围-根据牛大力生产所需的年平均温度、光照、需水量等条件，明确适宜种植牛大力地区的经纬度。</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36</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4.1</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江门市质量技术监督标准与编码所</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18</w:t>
            </w:r>
            <w:r>
              <w:rPr>
                <w:rFonts w:hint="eastAsia" w:ascii="仿宋_GB2312" w:hAnsi="仿宋_GB2312" w:eastAsia="仿宋_GB2312" w:cs="仿宋_GB2312"/>
                <w:bCs/>
                <w:szCs w:val="21"/>
              </w:rPr>
              <w:t>～</w:t>
            </w:r>
            <w:r>
              <w:rPr>
                <w:rFonts w:hint="eastAsia" w:ascii="宋体" w:hAnsi="宋体" w:cs="宋体"/>
                <w:bCs/>
                <w:szCs w:val="21"/>
              </w:rPr>
              <w:t>24℃改为18℃</w:t>
            </w:r>
            <w:r>
              <w:rPr>
                <w:rFonts w:hint="eastAsia" w:ascii="仿宋_GB2312" w:hAnsi="仿宋_GB2312" w:eastAsia="仿宋_GB2312" w:cs="仿宋_GB2312"/>
                <w:bCs/>
                <w:szCs w:val="21"/>
              </w:rPr>
              <w:t>～</w:t>
            </w:r>
            <w:r>
              <w:rPr>
                <w:rFonts w:hint="eastAsia" w:ascii="宋体" w:hAnsi="宋体" w:cs="宋体"/>
                <w:bCs/>
                <w:szCs w:val="21"/>
              </w:rPr>
              <w:t>24℃</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37</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4.1</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广东湛江市质量技术监督与编码所--习兴旺</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“平地或坡度不超过25°的地块”改为坡度不超过25°的地块。</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38</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 w:val="24"/>
              </w:rPr>
              <w:t>4.1</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 w:val="24"/>
              </w:rPr>
              <w:t>云浮市中医药行业协会</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bCs/>
                <w:sz w:val="24"/>
              </w:rPr>
              <w:t>18～24℃应改为18℃～24℃</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39</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 w:val="24"/>
              </w:rPr>
            </w:pPr>
            <w:r>
              <w:rPr>
                <w:rFonts w:hint="eastAsia" w:ascii="宋体" w:hAnsi="宋体" w:cs="宋体"/>
                <w:szCs w:val="21"/>
              </w:rPr>
              <w:t>4.1</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 w:val="24"/>
              </w:rPr>
            </w:pPr>
            <w:r>
              <w:rPr>
                <w:rFonts w:hint="eastAsia" w:ascii="宋体" w:hAnsi="宋体" w:cs="宋体"/>
                <w:szCs w:val="21"/>
              </w:rPr>
              <w:t>广州中医药大学-刘军民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 w:val="24"/>
              </w:rPr>
            </w:pPr>
            <w:r>
              <w:rPr>
                <w:rFonts w:hint="eastAsia" w:ascii="宋体" w:hAnsi="宋体" w:cs="宋体"/>
                <w:szCs w:val="21"/>
              </w:rPr>
              <w:t>产地环境应先描述适宜种植区域，再描述种植地的环境条件---建议将“产地环境应符合NY/T391及NY/T5010规定的要求”调至本都文字最后</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40</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4.2 园区规划</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删除</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41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4.2园地规划</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bCs/>
                <w:szCs w:val="21"/>
              </w:rPr>
              <w:t>严寒静</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此标准为种植技术规程，需要对土地用地及环境进行限制。但是不能仅限于在产业园、示范园等等园区，符合土壤和环境条件的农田，山地都应该可以种植，这样的区域是没有主道、支道等道路，也不需要提供配肥池、配电房等等辅助设施。---建议删除4.2.2-4.2.4</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42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4.2.1 园区分区</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删除</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43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4.2.1</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广东省农业科学院作物研究所-蔡时可</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小区面积根据需求设置</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44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4.2.2</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广东湛江市质量技术监督与编码所--习兴旺</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“道路”改为道路规划</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45</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4.2.2 道路</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4.2 道路</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46</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4.2.3 辅助设施</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4.3 辅助设施</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47</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4.2.3</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广州中医药大学-刘军民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在每株树盘安装滴（喷）水口1个------“盘”应改为“旁”</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48</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4.2.4</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广东省种植业标准化技术委员会-杨慧</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如分两段表述，建议增加编号：4.2.4.1、4.2.4.2</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49</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bCs/>
                <w:szCs w:val="21"/>
              </w:rPr>
            </w:pPr>
            <w:r>
              <w:rPr>
                <w:rFonts w:hint="eastAsia" w:ascii="宋体" w:hAnsi="宋体" w:cs="宋体"/>
                <w:szCs w:val="21"/>
              </w:rPr>
              <w:t>4.2.4 排灌系统</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bCs/>
                <w:szCs w:val="21"/>
              </w:rPr>
            </w:pPr>
            <w:r>
              <w:rPr>
                <w:rFonts w:hint="eastAsia" w:ascii="宋体" w:hAnsi="宋体" w:cs="宋体"/>
                <w:szCs w:val="21"/>
              </w:rPr>
              <w:t>4.4 排灌系统</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50</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4.3</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广东省种植业标准化技术委员会-杨慧</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删除“。”“，”后方多余的空格</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51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lang w:bidi="ar"/>
              </w:rPr>
              <w:t>4.3覆膜</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szCs w:val="21"/>
                <w:lang w:bidi="ar"/>
              </w:rPr>
              <w:t>云浮市国有林场和森林公园管理总站-张其平</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lang w:bidi="ar"/>
              </w:rPr>
              <w:t>将“4.3覆膜”改为“4.3.3覆膜”---标题序号排序错误，铺膜应属于园地准备下的小标题</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52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lang w:bidi="ar"/>
              </w:rPr>
            </w:pPr>
            <w:r>
              <w:rPr>
                <w:rFonts w:hint="eastAsia" w:ascii="宋体" w:hAnsi="宋体" w:cs="宋体"/>
                <w:szCs w:val="21"/>
              </w:rPr>
              <w:t>4.3铺膜</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lang w:bidi="ar"/>
              </w:rPr>
            </w:pPr>
            <w:r>
              <w:rPr>
                <w:rFonts w:hint="eastAsia" w:ascii="宋体" w:hAnsi="宋体" w:cs="宋体"/>
                <w:szCs w:val="21"/>
              </w:rPr>
              <w:t>清远市市场监督管理局-黄红毅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lang w:bidi="ar"/>
              </w:rPr>
            </w:pPr>
            <w:r>
              <w:rPr>
                <w:rFonts w:hint="eastAsia" w:ascii="宋体" w:hAnsi="宋体" w:cs="宋体"/>
                <w:szCs w:val="21"/>
              </w:rPr>
              <w:t>“4.3铺膜”</w:t>
            </w:r>
            <w:r>
              <w:rPr>
                <w:rFonts w:hint="eastAsia" w:ascii="宋体" w:hAnsi="宋体" w:cs="宋体"/>
                <w:bCs/>
                <w:szCs w:val="21"/>
              </w:rPr>
              <w:t>建议改正为“4.4铺膜”</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53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4.3</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索海翠</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宋体"/>
                <w:szCs w:val="21"/>
              </w:rPr>
            </w:pPr>
            <w:r>
              <w:rPr>
                <w:rFonts w:hint="eastAsia" w:ascii="宋体" w:hAnsi="宋体" w:cs="宋体"/>
                <w:szCs w:val="21"/>
              </w:rPr>
              <w:t>应列出农膜符合的标准</w:t>
            </w:r>
          </w:p>
          <w:p>
            <w:pPr>
              <w:jc w:val="center"/>
              <w:rPr>
                <w:rFonts w:ascii="宋体" w:hAnsi="宋体" w:cs="宋体"/>
                <w:szCs w:val="21"/>
              </w:rPr>
            </w:pP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54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4.3 铺膜</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5.1.3 铺膜</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55</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4.3 园地准备</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5.1 整地</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56</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4.3 园地准备</w:t>
            </w:r>
          </w:p>
          <w:p>
            <w:pPr>
              <w:adjustRightInd w:val="0"/>
              <w:snapToGrid w:val="0"/>
              <w:spacing w:line="360" w:lineRule="auto"/>
              <w:jc w:val="center"/>
              <w:rPr>
                <w:rFonts w:ascii="宋体" w:hAnsi="宋体" w:cs="宋体"/>
                <w:szCs w:val="21"/>
              </w:rPr>
            </w:pPr>
            <w:r>
              <w:rPr>
                <w:rFonts w:hint="eastAsia" w:ascii="宋体" w:hAnsi="宋体" w:cs="宋体"/>
                <w:szCs w:val="21"/>
              </w:rPr>
              <w:t>5 种植技术</w:t>
            </w:r>
          </w:p>
          <w:p>
            <w:pPr>
              <w:adjustRightInd w:val="0"/>
              <w:snapToGrid w:val="0"/>
              <w:spacing w:line="360" w:lineRule="auto"/>
              <w:jc w:val="center"/>
              <w:rPr>
                <w:rFonts w:ascii="宋体" w:hAnsi="宋体" w:cs="宋体"/>
                <w:szCs w:val="21"/>
                <w:lang w:bidi="ar"/>
              </w:rPr>
            </w:pPr>
            <w:r>
              <w:rPr>
                <w:rFonts w:hint="eastAsia" w:ascii="宋体" w:hAnsi="宋体" w:cs="宋体"/>
                <w:szCs w:val="21"/>
              </w:rPr>
              <w:t>6 田间管理</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lang w:bidi="ar"/>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lang w:bidi="ar"/>
              </w:rPr>
            </w:pPr>
            <w:r>
              <w:rPr>
                <w:rFonts w:hint="eastAsia" w:ascii="宋体" w:hAnsi="宋体" w:cs="宋体"/>
                <w:szCs w:val="21"/>
              </w:rPr>
              <w:t>5 种植技术</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57</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4.3</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广东湛江市质量技术监督与编码所--习兴旺</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4.3铺膜改为4.4铺膜</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58</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bCs/>
                <w:sz w:val="24"/>
              </w:rPr>
              <w:t>4.3</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 w:val="24"/>
              </w:rPr>
              <w:t>云浮市中医药行业协会</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 w:val="24"/>
                <w:lang w:bidi="ar"/>
              </w:rPr>
              <w:t>“4.3铺膜”编号有误</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59</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4.3.1</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广东省农业科学院作物研究所-蔡时可</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40cm，0.4m</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60</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4.3.1</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广东省农业科学院植物保护研究所--廖永林</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1200kg/hm2的生石灰，去年一个“，”号。</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61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4.3.1 整地</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5.1.1</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62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4.3.2</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广东省农业科学院作物研究所-蔡时可</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40cm-50cm改为0.4m-0.5m</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63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kern w:val="0"/>
                <w:sz w:val="24"/>
                <w:lang w:bidi="ar"/>
              </w:rPr>
            </w:pPr>
            <w:r>
              <w:rPr>
                <w:rFonts w:hint="eastAsia" w:ascii="宋体" w:hAnsi="宋体" w:cs="宋体"/>
                <w:kern w:val="0"/>
                <w:sz w:val="24"/>
                <w:lang w:bidi="ar"/>
              </w:rPr>
              <w:t>4.3.2</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kern w:val="0"/>
                <w:sz w:val="24"/>
                <w:lang w:bidi="ar"/>
              </w:rPr>
            </w:pPr>
            <w:r>
              <w:rPr>
                <w:rFonts w:hint="eastAsia" w:ascii="宋体" w:hAnsi="宋体" w:cs="宋体"/>
                <w:kern w:val="0"/>
                <w:sz w:val="24"/>
                <w:lang w:bidi="ar"/>
              </w:rPr>
              <w:t>广州中医药大学-刘军民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kern w:val="0"/>
                <w:sz w:val="24"/>
                <w:lang w:bidi="ar"/>
              </w:rPr>
            </w:pPr>
            <w:r>
              <w:rPr>
                <w:rFonts w:hint="eastAsia" w:ascii="宋体" w:hAnsi="宋体" w:cs="宋体"/>
                <w:kern w:val="0"/>
                <w:sz w:val="24"/>
                <w:lang w:bidi="ar"/>
              </w:rPr>
              <w:t>并均匀混入复合肥（15-15-15），（15-15-15）是什么意思？</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采繃</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64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bCs/>
                <w:sz w:val="24"/>
              </w:rPr>
            </w:pPr>
            <w:r>
              <w:rPr>
                <w:rFonts w:hint="eastAsia" w:ascii="宋体" w:hAnsi="宋体" w:cs="宋体"/>
                <w:szCs w:val="21"/>
              </w:rPr>
              <w:t>4.3.2起畦与施基肥</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 w:val="24"/>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 w:val="24"/>
                <w:lang w:bidi="ar"/>
              </w:rPr>
            </w:pPr>
            <w:r>
              <w:rPr>
                <w:rFonts w:hint="eastAsia" w:ascii="宋体" w:hAnsi="宋体" w:cs="宋体"/>
                <w:szCs w:val="21"/>
              </w:rPr>
              <w:t>5.1.2起畦与施基肥</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65</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lang w:bidi="ar"/>
              </w:rPr>
            </w:pPr>
            <w:r>
              <w:rPr>
                <w:rFonts w:hint="eastAsia" w:ascii="宋体" w:hAnsi="宋体" w:cs="宋体"/>
                <w:szCs w:val="21"/>
                <w:lang w:bidi="ar"/>
              </w:rPr>
              <w:t>计量单位</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lang w:bidi="ar"/>
              </w:rPr>
            </w:pPr>
            <w:r>
              <w:rPr>
                <w:rFonts w:hint="eastAsia" w:ascii="宋体" w:hAnsi="宋体" w:cs="宋体"/>
                <w:szCs w:val="21"/>
                <w:lang w:bidi="ar"/>
              </w:rPr>
              <w:t>揭阳市市场监督管理局-林伟鹏</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lang w:bidi="ar"/>
              </w:rPr>
            </w:pPr>
            <w:r>
              <w:rPr>
                <w:rFonts w:hint="eastAsia" w:ascii="宋体" w:hAnsi="宋体" w:cs="宋体"/>
                <w:szCs w:val="21"/>
                <w:lang w:bidi="ar"/>
              </w:rPr>
              <w:t>全文中的计量单位应统一为用符号表示，如厘米应为cm</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66</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第5、6、7章</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清远市市场监督管理局-黄红毅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建议将5-7章合并为“种植技术”章节。田间管理和病虫害防治也属于种植技术范畴。</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67</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五</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严寒静</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中国药典2015版3-4收录介绍了牛大力。</w:t>
            </w:r>
          </w:p>
          <w:p>
            <w:pPr>
              <w:jc w:val="center"/>
              <w:rPr>
                <w:rFonts w:ascii="宋体" w:hAnsi="宋体" w:cs="宋体"/>
                <w:szCs w:val="21"/>
              </w:rPr>
            </w:pPr>
            <w:r>
              <w:rPr>
                <w:rFonts w:hint="eastAsia" w:ascii="宋体" w:hAnsi="宋体" w:cs="宋体"/>
                <w:szCs w:val="21"/>
              </w:rPr>
              <w:t>经查，2015版和2020版都没有收录牛大カ</w:t>
            </w:r>
          </w:p>
          <w:p>
            <w:pPr>
              <w:jc w:val="center"/>
              <w:rPr>
                <w:rFonts w:ascii="宋体" w:hAnsi="宋体" w:cs="宋体"/>
                <w:szCs w:val="21"/>
              </w:rPr>
            </w:pPr>
            <w:r>
              <w:rPr>
                <w:rFonts w:hint="eastAsia" w:ascii="宋体" w:hAnsi="宋体" w:cs="宋体"/>
                <w:szCs w:val="21"/>
              </w:rPr>
              <w:t>第3项，药典2020版已经颁布使用</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68</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 种植技术</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5.2 定植</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69</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5</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广州中医药大学-刘军民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种植技术--建议将此项下的“5.2种苗的要求”列入到“种苗繁育技术”项下，补充“种苗繁育技术”的具体操作内容</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不采纳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种苗繁育技术另有标准规范</w:t>
            </w: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70</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5.1 种植时期</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5.2.1 定植时期</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71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5.2 种苗的要求</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5.2.2 种苗要求</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72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5.2种苗要求</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中国科学院华南植物园-曾国华</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组培苗应该增加炼苗环节---明确组培苗炼苗几天后移栽</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不采纳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种苗繁育技术另有标准规范</w:t>
            </w: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73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5.3 种苗处理</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5.2.3 种苗处理</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74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5.4种植规格与密度</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5.2.4定植规格与密度</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75</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5.5 种植方法</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5.2.5 定植方法</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76</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5.5</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bCs/>
                <w:szCs w:val="21"/>
              </w:rPr>
              <w:t>江门市质量技术监督标准与编码所</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厘米建议改成“cm”</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77</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5.5</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广东省种植业标准化技术委员会-杨慧</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“厘米”均修改为“cm”</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78</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5.5</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广州中医药大学-刘军民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此项下的数量单位标书与前面不一致，厘米改为cm</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79</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5.5</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广东湛江市质量技术监督与编码所--习兴旺</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每穴为长10厘米、宽10厘米、高10厘米改为每穴10立方厘米</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80</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6 田间管理</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删除</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81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lang w:bidi="ar"/>
              </w:rPr>
              <w:t>6.1</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lang w:bidi="ar"/>
              </w:rPr>
              <w:t>揭阳市市场监督管理局-林伟鹏</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lang w:bidi="ar"/>
              </w:rPr>
              <w:t>“上午10点前或下午5点”中的点应改为“时”</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82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6.1 水分管理</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5.3 水分管理</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83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6.1 搭架</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删除</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84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6.2 施肥</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5.4 施肥</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85</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6.2</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广东省农业科学院作物研究所-蔡时可</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段末添句号</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86</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6.2</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广东省种植业标准化技术委员会-杨慧</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如需分段，建议增加编号；</w:t>
            </w:r>
          </w:p>
          <w:p>
            <w:pPr>
              <w:spacing w:line="300" w:lineRule="exact"/>
              <w:jc w:val="center"/>
              <w:rPr>
                <w:rFonts w:ascii="宋体" w:hAnsi="宋体" w:cs="宋体"/>
                <w:szCs w:val="21"/>
              </w:rPr>
            </w:pPr>
            <w:r>
              <w:rPr>
                <w:rFonts w:hint="eastAsia" w:ascii="宋体" w:hAnsi="宋体" w:cs="宋体"/>
                <w:bCs/>
                <w:szCs w:val="21"/>
              </w:rPr>
              <w:t>“80-90cm”修改为“80 cm ～ 90cm”；“6-7 月” 修改为“6 月 ～7 月”；句末增加句号</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87</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6.2 整形与控花</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5.6 整形与控花</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88</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6.2.1肥料使用原则</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5.4.1肥料使用原则</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89</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6.2.1</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广州中医药大学-刘军民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本标准是牛大力的种植技术规程，因此标准正文中应是具体的操作技术，至于为何采用这些操作和管理，应该在起草说明中体现。建议删除“6.2.1肥料使用原则”，相应内容在起草说明的体现。6.2项下的下一级标题建议删除；补充“复合肥（16-16-16）”是什么意思。</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90</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6.2.1</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广东晓明科技有限公司--杜小军</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以基肥为主，追肥为辅，控制氮肥，增施肥磷、钾肥。“肥磷”改为“磷肥”。增加基肥相关规定或资料。</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91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6.2.1</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广东省农业科学院植物保护研究所--廖永林</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增施肥磷、钾肥，去掉前面一个“肥”字</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92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 w:val="24"/>
              </w:rPr>
              <w:t>6.2.1肥料使用原则</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 w:val="24"/>
              </w:rPr>
              <w:t>云浮市中医药行业协会</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 w:val="24"/>
              </w:rPr>
              <w:t>“增施肥磷、钾肥”建议改正为“增施磷肥、钾肥”</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93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6.2.1肥料使用原则</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中国科学院华南植物园-曾国华</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请明确《有机肥料》标准---有机肥料标准已于2021年5月7号发布</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94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6.2.1肥料使用原则</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清远市市场监督管理局-黄红毅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“增施肥磷、钾肥”建议改正为“增施磷肥、钾肥”</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95</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6.2.1肥料使用原则</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云浮市食品药品检验所-付珑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“增施肥磷”应改为“增施磷肥”</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96</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6.2.2</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广州中医药大学-刘军民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每株施富含磷钾的复合肥或牛大力专用肥，建议在“术语与定义”项下补充解释“牛大力专用肥”</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97</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6.2.2</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广东省种植业标准化技术委员会-杨慧</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个别数字和英文字母的字体不同，需修改一致，全文核查类似问题；如需分段，建议增加编号</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98</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6.2.2</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广东湛江市质量技术监督与编码所--习兴旺</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bCs/>
                <w:szCs w:val="21"/>
              </w:rPr>
            </w:pPr>
            <w:r>
              <w:rPr>
                <w:rFonts w:hint="eastAsia" w:ascii="宋体" w:hAnsi="宋体" w:cs="宋体"/>
                <w:szCs w:val="21"/>
              </w:rPr>
              <w:t>建议此处段落分条</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99</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6.2.2施肥方法</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云浮市食品药品检验所-付珑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“则再开花初期和果荚发育期追肥一次”句尾缺少句号“。”</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100</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6.2.2施肥方法</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清远市市场监督管理局-黄红毅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“生长季节每2月-3月施肥一次，秋冬季每3约施肥一次”建议修改为“生长季节每（2</w:t>
            </w:r>
            <w:r>
              <w:rPr>
                <w:rFonts w:hint="eastAsia" w:ascii="仿宋_GB2312" w:hAnsi="仿宋_GB2312" w:eastAsia="仿宋_GB2312" w:cs="仿宋_GB2312"/>
                <w:szCs w:val="21"/>
              </w:rPr>
              <w:t>～</w:t>
            </w:r>
            <w:r>
              <w:rPr>
                <w:rFonts w:hint="eastAsia" w:ascii="宋体" w:hAnsi="宋体" w:cs="宋体"/>
                <w:szCs w:val="21"/>
              </w:rPr>
              <w:t>3）个月施肥一次，秋冬季每2个月施肥一次”。</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101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6.2.2 施肥方法</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5.4.2 施肥方法</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102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6.3中耕、除草和培土</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5.5中耕、除草和培土</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103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lang w:bidi="ar"/>
              </w:rPr>
              <w:t>6.3中耕 、除草和培土</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lang w:bidi="ar"/>
              </w:rPr>
              <w:t>云浮市国有林场和森林公园管理总站-张其平</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lang w:bidi="ar"/>
              </w:rPr>
              <w:t>建议增加培土措施---“6.3中耕 、除草、培土”内容未提及培土措施</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104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6.4 搭架与整形修剪</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删除</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105</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6.4</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广州中医药大学-刘军民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此项下的下一级题标有误，6.4.1搭架，6.4.2整形与控花整形与控花项下“80-90cm”改为“80cm-90cm”</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106</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6.4 搭架与整形修剪</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云浮市食品药品检验所-付珑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仿宋_GB2312" w:hAnsi="仿宋_GB2312" w:eastAsia="仿宋_GB2312" w:cs="仿宋_GB2312"/>
                <w:szCs w:val="21"/>
              </w:rPr>
              <w:t>①</w:t>
            </w:r>
            <w:r>
              <w:rPr>
                <w:rFonts w:hint="eastAsia" w:ascii="宋体" w:hAnsi="宋体" w:cs="宋体"/>
                <w:szCs w:val="21"/>
              </w:rPr>
              <w:t>“6.1 搭架”应改为“6.4.1 搭架”；</w:t>
            </w:r>
            <w:r>
              <w:rPr>
                <w:rFonts w:hint="eastAsia" w:ascii="仿宋_GB2312" w:hAnsi="仿宋_GB2312" w:eastAsia="仿宋_GB2312" w:cs="仿宋_GB2312"/>
                <w:szCs w:val="21"/>
              </w:rPr>
              <w:t>②</w:t>
            </w:r>
            <w:r>
              <w:rPr>
                <w:rFonts w:hint="eastAsia" w:ascii="宋体" w:hAnsi="宋体" w:cs="宋体"/>
                <w:szCs w:val="21"/>
              </w:rPr>
              <w:t>“6.2整形与控花”应改为“6.4.2整形与控花”；③“将不需要留种子的植株花蕾剪除”句尾缺少句号“。”</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107</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七参考文献</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严寒静</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_GB2312" w:hAnsi="仿宋_GB2312" w:eastAsia="仿宋_GB2312" w:cs="仿宋_GB2312"/>
                <w:szCs w:val="21"/>
              </w:rPr>
            </w:pPr>
            <w:r>
              <w:rPr>
                <w:rFonts w:hint="eastAsia" w:ascii="宋体" w:hAnsi="宋体" w:cs="宋体"/>
                <w:szCs w:val="21"/>
              </w:rPr>
              <w:t>第3项，药典2020版已经颁布使用--建议：请更换参考文献</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108</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参考文献</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中国科学院华南植物园-曾国华</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文末列举了参考文献，但是没有引用----建议稳重引用参考文献</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109</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7 病虫害防治</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6 病虫害防治</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110</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7</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广州中医药大学-刘军民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病虫害防治下一级内容与附录A有重复。建议此项不设下一级标题，总的表述防治原则与可采用的防治方法，具体的病虫害的防治方法见附录A</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111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7.1</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广东省种植业标准化技术委员会-杨慧</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句末增加句号</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112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7.1防治原则</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清远市市场监督管理局-黄红毅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“应严格执行GB/T 8321的相关规定”，应全部引用，建议修改为“应严格执行GB/T 8321（所有部分）的相关规定”；如部分引用，建议列明引用的具体部分，如GB/T 8321.1。</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113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7.1防治原则</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云浮市食品药品检验所-付珑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“应严格执行GB/T 8321的相关规定”句尾缺少句号“。”</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114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2:7.1；7.4</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广东晓明科技有限公司--杜小军</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GB 8321改为GB/T 8321；建议“当必须使用化学药剂防治时，应严格执行GB/T8321的相关规定”中“严格执行”修改为“参考”。</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115</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7.2</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广东省农业科学院植物保护研究所--廖永林</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ascii="宋体" w:hAnsi="宋体" w:cs="宋体"/>
                <w:szCs w:val="21"/>
              </w:rPr>
              <w:t>物理防治不含：人工捕捉甘薯天蛾等害虫；以及食诱：糖醋液诱杀蛴蜻、蛞蝼、大</w:t>
            </w:r>
            <w:r>
              <w:rPr>
                <w:rFonts w:hint="eastAsia" w:ascii="宋体" w:hAnsi="宋体" w:cs="宋体"/>
                <w:szCs w:val="21"/>
              </w:rPr>
              <w:t>蟋蟀</w:t>
            </w:r>
            <w:r>
              <w:rPr>
                <w:rFonts w:ascii="宋体" w:hAnsi="宋体" w:cs="宋体"/>
                <w:szCs w:val="21"/>
              </w:rPr>
              <w:t>和地老虎等地下害虫。</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116</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7.3</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广东省农业科学院植物保护研究所--廖永林</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1、球孢白僵菌防治对象更多的是鳞翅目害虫幼虫，</w:t>
            </w:r>
          </w:p>
          <w:p>
            <w:pPr>
              <w:jc w:val="center"/>
              <w:rPr>
                <w:rFonts w:ascii="宋体" w:hAnsi="宋体" w:cs="宋体"/>
                <w:szCs w:val="21"/>
              </w:rPr>
            </w:pPr>
            <w:r>
              <w:rPr>
                <w:rFonts w:hint="eastAsia" w:ascii="宋体" w:hAnsi="宋体" w:cs="宋体"/>
                <w:szCs w:val="21"/>
              </w:rPr>
              <w:t>2、广萱香、金银花等中水提液或精油防治细菌性的病害。</w:t>
            </w:r>
          </w:p>
          <w:p>
            <w:pPr>
              <w:jc w:val="center"/>
              <w:rPr>
                <w:rFonts w:ascii="宋体" w:hAnsi="宋体" w:cs="宋体"/>
                <w:szCs w:val="21"/>
              </w:rPr>
            </w:pPr>
            <w:r>
              <w:rPr>
                <w:rFonts w:hint="eastAsia" w:ascii="宋体" w:hAnsi="宋体" w:cs="宋体"/>
                <w:szCs w:val="21"/>
              </w:rPr>
              <w:t>改为：</w:t>
            </w:r>
          </w:p>
          <w:p>
            <w:pPr>
              <w:numPr>
                <w:ilvl w:val="0"/>
                <w:numId w:val="5"/>
              </w:numPr>
              <w:jc w:val="center"/>
              <w:rPr>
                <w:rFonts w:ascii="宋体" w:hAnsi="宋体" w:cs="宋体"/>
                <w:szCs w:val="21"/>
              </w:rPr>
            </w:pPr>
            <w:r>
              <w:rPr>
                <w:rFonts w:ascii="宋体" w:hAnsi="宋体" w:cs="宋体"/>
                <w:szCs w:val="21"/>
              </w:rPr>
              <w:t>球孢白僵菌防治对象增加鱗翅目害虫</w:t>
            </w:r>
            <w:r>
              <w:rPr>
                <w:rFonts w:hint="eastAsia" w:ascii="宋体" w:hAnsi="宋体" w:cs="宋体"/>
                <w:szCs w:val="21"/>
              </w:rPr>
              <w:t>；</w:t>
            </w:r>
          </w:p>
          <w:p>
            <w:pPr>
              <w:numPr>
                <w:ilvl w:val="0"/>
                <w:numId w:val="5"/>
              </w:numPr>
              <w:jc w:val="center"/>
              <w:rPr>
                <w:rFonts w:ascii="宋体" w:hAnsi="宋体" w:cs="宋体"/>
                <w:szCs w:val="21"/>
              </w:rPr>
            </w:pPr>
            <w:r>
              <w:rPr>
                <w:rFonts w:ascii="宋体" w:hAnsi="宋体" w:cs="宋体"/>
                <w:szCs w:val="21"/>
              </w:rPr>
              <w:t>核对广蓿香、金银花等中药水提液或精油防治细菌性的病害是否正确或已有确切成功案例。</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117</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7.4化学防治</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云浮市食品药品检验所-付珑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①“7.4 化学防治”中“7.4”格式有误；</w:t>
            </w:r>
          </w:p>
          <w:p>
            <w:pPr>
              <w:jc w:val="center"/>
              <w:rPr>
                <w:rFonts w:ascii="宋体" w:hAnsi="宋体" w:cs="宋体"/>
                <w:szCs w:val="21"/>
              </w:rPr>
            </w:pPr>
            <w:r>
              <w:rPr>
                <w:rFonts w:hint="eastAsia" w:ascii="宋体" w:hAnsi="宋体" w:cs="宋体"/>
                <w:szCs w:val="21"/>
              </w:rPr>
              <w:t>②“GB 8321”应改为“GB/T 8321”</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118</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7.4</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广东省种植业标准化技术委员会-杨慧</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删除“（所有部分）”</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119</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8 采收与初加工</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7 采收与初加工</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120</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8 采收与初加工</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8 档案管理</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121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8 采收与初加工</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8.1规划设计档案</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122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8 采收与初加工</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8.2种植生产档案</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123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8 采收与初加工</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华南农业大学-陈世清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8.3 检查验收档案</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124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8.1</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广东省种植业标准化技术委员会-杨慧</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如需分段，建议增加编号</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125</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8.2</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广东阳江八果圣食品有限公司--卢昌阜</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应切成0.3cm-0.5cm厚的薄片改为按加工需求切片，晒干。</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126</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起草说明</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严寒静</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株行距、施肥等数据是如何得到？正文中的数据与参考文献提供的数据不符。---建议：如果是起草单位的经验总结，请在起草说明中写出种植模式观察周期、对多大面积的基地进行了为期多少年的数据积累，最好能够附上结果。</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127</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广州中医药大学-刘军民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《中药材生产质量管理规范》中药材生产全程尚包括包装、放行、贮藏与运输等环节，这些环节同样会影响药材的质量。建议参照《中药材生产质量管理规范》相应条款项下的要求进行补充。</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128</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编制说明</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广州中医药大学-刘军民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标准制定背景中有关牛大力基原，建议按序号2中表述。国家药典委员会.中华人民共和国药典：一部【S】.2015版.北京：中国医药科技出版社，2015:3-4.收录介绍了牛大力。请再次确认。</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129</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lang w:bidi="ar"/>
              </w:rPr>
              <w:t>编制说明</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lang w:bidi="ar"/>
              </w:rPr>
              <w:t>揭阳市市场监督管理局-林伟鹏</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lang w:bidi="ar"/>
              </w:rPr>
              <w:t>GB/T 1.1 2020标准名称错误</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130</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lang w:bidi="ar"/>
              </w:rPr>
            </w:pPr>
            <w:r>
              <w:rPr>
                <w:rFonts w:hint="eastAsia" w:ascii="宋体" w:hAnsi="宋体" w:cs="宋体"/>
                <w:szCs w:val="21"/>
              </w:rPr>
              <w:t>《南药种子 牛大力种子技术规程》编制说明</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lang w:bidi="ar"/>
              </w:rPr>
            </w:pPr>
            <w:r>
              <w:rPr>
                <w:rFonts w:hint="eastAsia" w:ascii="宋体" w:hAnsi="宋体" w:cs="宋体"/>
                <w:szCs w:val="21"/>
              </w:rPr>
              <w:t>云浮市食品药品检验所-付珑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cs="宋体"/>
                <w:szCs w:val="21"/>
              </w:rPr>
            </w:pPr>
            <w:r>
              <w:rPr>
                <w:rFonts w:hint="eastAsia" w:ascii="宋体" w:hAnsi="宋体" w:cs="宋体"/>
                <w:szCs w:val="21"/>
              </w:rPr>
              <w:t>①第7页中"严格执行（标准化工作导则第1部分：标准的结构和编写）( GB / T</w:t>
            </w:r>
          </w:p>
          <w:p>
            <w:pPr>
              <w:jc w:val="left"/>
              <w:rPr>
                <w:rFonts w:ascii="宋体" w:hAnsi="宋体" w:cs="宋体"/>
                <w:szCs w:val="21"/>
              </w:rPr>
            </w:pPr>
            <w:r>
              <w:rPr>
                <w:rFonts w:hint="eastAsia" w:ascii="宋体" w:hAnsi="宋体" w:cs="宋体"/>
                <w:szCs w:val="21"/>
              </w:rPr>
              <w:t>1.1-2020）等标准"应改为"严格执行《标准化工作导则第1部分：标准化文件的结构和起草规则》(GB / T 1.1-2020)等标准：②第8页中"1园地建立与规划、3．田间管理，"中,"应取消：“2．种植”应为"2．种植技术国第9真中■ GB 8321"应改为“ GB / T 8321"" GB / T 17420含微量元素叶面肥料"应改为" GB / T 17420微量元素叶面肥料":0第10页中" GB / T</w:t>
            </w:r>
          </w:p>
          <w:p>
            <w:pPr>
              <w:jc w:val="left"/>
              <w:rPr>
                <w:rFonts w:ascii="宋体" w:hAnsi="宋体" w:cs="宋体"/>
                <w:szCs w:val="21"/>
                <w:lang w:bidi="ar"/>
              </w:rPr>
            </w:pPr>
            <w:r>
              <w:rPr>
                <w:rFonts w:hint="eastAsia" w:ascii="宋体" w:hAnsi="宋体" w:cs="宋体"/>
                <w:szCs w:val="21"/>
              </w:rPr>
              <w:t>11-2020标准化工作导对第1部分：标准的结构和墙马规则"应改为“G6/T 11-2020都准化工作导则第1部分：标准化文件的结构和起草规则”。</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131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附件2《南药种植技术规程》（征求意见稿）编制说明/七、主要参考资料及文献目录</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广东省云浮市质量计量监督检测所--黄萍</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编制说明第七部分内容在《南药种植 牛大力种植技术规程》地方标准中没有体现，建议增加“参考文献”。</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797"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132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《南药种植 牛大力种植技术规程》地方标准中未识别相关专利</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广东省云浮市质量计量监督检测所--黄萍</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征求意见稿封面应增加“在提交反馈意见时，请将您知道的相关专利连同支持性文件一并附上”内容。</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不采纳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全文未涉及到专利技术，且这句话在征求意见后就没实际意义了</w:t>
            </w: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133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附录A</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广东省农业科学院作物研究所-蔡时可</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炭疽病，锈病后多个“、”，段末多个“；”</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134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附录A</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广东省农业科学院植物保护研究所--廖永林</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30%甲霜恶霉灵请核对名称，核对是否为精甲·噁霉灵</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135</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附录A</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广东省农业科学院植物保护研究所--廖永林</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5%阿维毒死蜱颗粒剂1000倍液、50%辛硫磷乳油1000倍液，有机磷乳油1000倍液，有机磷类药剂在中药材生产商慎用。建议删除或选用企业高效低毒药剂，或生物农药。</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136</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附录A</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广东省农业科学院植物保护研究所--廖永林</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未见1.8%爱福丁乳油用于防治地下线虫，请核对。如无建议删除。</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137</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附录A</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茂名市市场监督管理局标准化科（卢肖峰）</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表A.1转页接排时，应重复表编号，后接表题。具体参考GB/T1.1-20209.8.3表的转页接排。</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138</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附录A</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云浮市食品药品检验所-付珑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①“做好水肥调控，培育壮株：”标点符号“：和，”应改为“，”；</w:t>
            </w:r>
          </w:p>
          <w:p>
            <w:pPr>
              <w:jc w:val="center"/>
              <w:rPr>
                <w:rFonts w:ascii="宋体" w:hAnsi="宋体" w:cs="宋体"/>
                <w:szCs w:val="21"/>
              </w:rPr>
            </w:pPr>
            <w:r>
              <w:rPr>
                <w:rFonts w:hint="eastAsia" w:ascii="宋体" w:hAnsi="宋体" w:cs="宋体"/>
                <w:szCs w:val="21"/>
              </w:rPr>
              <w:t>②“锈病、”堕落一个“、”；③“炭疽病、锈病”那一排中“每7d喷施1次，连喷2-3次，；”句尾多了“；”；④“整地时深翻、暴晒土壤；”和“放养天敌如瓢虫、蚜小蜂等：”标点符号“：”应改为“；”；⑤“1.1%苦参碱溶液60～120ml加水50kg喷杀。”中“。”应改为“；”。</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bCs/>
                <w:szCs w:val="21"/>
              </w:rPr>
            </w:pPr>
            <w:r>
              <w:rPr>
                <w:rFonts w:hint="eastAsia" w:ascii="宋体" w:hAnsi="宋体" w:cs="宋体"/>
                <w:kern w:val="0"/>
                <w:sz w:val="24"/>
                <w:lang w:bidi="ar"/>
              </w:rPr>
              <w:t>139</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附录A</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广东晓明科技有限公司--杜小军</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“规范性”改为“资料性”</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不采纳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ind w:firstLine="2625" w:firstLineChars="1250"/>
              <w:jc w:val="left"/>
              <w:rPr>
                <w:rFonts w:hAnsi="宋体" w:cs="宋体"/>
                <w:szCs w:val="21"/>
              </w:rPr>
            </w:pPr>
            <w:r>
              <w:rPr>
                <w:rFonts w:hint="eastAsia" w:hAnsi="宋体" w:eastAsia="宋体" w:cs="宋体"/>
                <w:szCs w:val="21"/>
              </w:rPr>
              <w:t>主重要病虫害及防治方法是标准正文必不可少的内容</w:t>
            </w: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140</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表A.1</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广东省种植业标准化技术委员会-杨慧</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bCs/>
                <w:szCs w:val="21"/>
              </w:rPr>
            </w:pPr>
            <w:r>
              <w:rPr>
                <w:rFonts w:hint="eastAsia" w:ascii="宋体" w:hAnsi="宋体" w:cs="宋体"/>
                <w:bCs/>
                <w:szCs w:val="21"/>
              </w:rPr>
              <w:t>在第二页表格顶端增加标题</w:t>
            </w:r>
          </w:p>
          <w:p>
            <w:pPr>
              <w:spacing w:line="300" w:lineRule="exact"/>
              <w:jc w:val="center"/>
              <w:rPr>
                <w:rFonts w:ascii="宋体" w:hAnsi="宋体" w:cs="宋体"/>
                <w:szCs w:val="21"/>
              </w:rPr>
            </w:pPr>
            <w:r>
              <w:rPr>
                <w:rFonts w:hint="eastAsia" w:ascii="宋体" w:hAnsi="宋体" w:cs="宋体"/>
                <w:bCs/>
                <w:szCs w:val="21"/>
              </w:rPr>
              <w:t>行</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141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表A.1</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云浮市市场监督管理局标准化科</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bCs/>
                <w:szCs w:val="21"/>
              </w:rPr>
              <w:t>缺少表的转页接排</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142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表A.1牛大力种子过程主要病虫害及防治方法</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清远市市场监督管理局-黄红毅</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建议明确每种药品的剂型和浓度，如多菌灵、托布津、三唑酮等。</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143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全文</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索海翠</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全文数字，单位的格式需修改</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144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全文</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索海翠</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章节号</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145</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全文</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索海翠</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章节号</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146</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全文</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广东晓明科技有限公司--杜小军</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数字、符号之间的空格统一；段末的标点符号完善；公顷单位使用优化；cm、厘米一致。</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147</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6.2.2施肥方法</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云浮市农业农村局余新盛、杨晓娟</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建议推广测土配方施肥技术</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148</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7病虫害防治</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云浮市农业农村局余新盛、杨晓娟</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建议采用无人机统防治等先进技术</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s="宋体"/>
                <w:szCs w:val="21"/>
              </w:rPr>
            </w:pPr>
            <w:r>
              <w:rPr>
                <w:rFonts w:hint="eastAsia" w:ascii="宋体" w:hAnsi="宋体" w:cs="宋体"/>
                <w:szCs w:val="21"/>
              </w:rPr>
              <w:t>不采纳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因在中药材种植中没有进行系统的试验数据。</w:t>
            </w: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149</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8.1采收</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云浮市农业农村局余新盛、杨晓娟</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建议加强地膜的回收工作</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150</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3.1牛大力</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云浮市农业农村局余新盛、杨晓娟</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建议删除“（鸡血藤）”</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151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第15页第三行，16页第五行</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云浮市农业农村局余新盛、杨晓娟</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“云安区”改“云城区”</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152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4.1产地环境</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郁南县农业农村局</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宜选择在年平均气温19-24℃的区域栽培。</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szCs w:val="21"/>
              </w:rPr>
            </w:pPr>
            <w:r>
              <w:rPr>
                <w:rFonts w:hint="eastAsia" w:ascii="宋体" w:hAnsi="宋体" w:cs="宋体"/>
                <w:szCs w:val="21"/>
              </w:rPr>
              <w:t>不采纳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可以在年平均温度</w:t>
            </w:r>
            <w:r>
              <w:rPr>
                <w:rFonts w:hint="eastAsia" w:hAnsi="宋体"/>
                <w:szCs w:val="21"/>
              </w:rPr>
              <w:t>18℃～24℃种植</w:t>
            </w: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153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5.1种植时期</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郁南县农业农村局</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容器苗可常年种植，在捎芽老熟或捎芽萌发前种植。</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szCs w:val="21"/>
              </w:rPr>
            </w:pPr>
            <w:r>
              <w:rPr>
                <w:rFonts w:hint="eastAsia" w:ascii="宋体" w:hAnsi="宋体" w:cs="宋体"/>
                <w:szCs w:val="21"/>
              </w:rPr>
              <w:t>不采纳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容器苗可以常年种植</w:t>
            </w: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154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5.2种苗要求</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郁南县农业农村局</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组培苗茎粗</w:t>
            </w:r>
            <w:r>
              <w:rPr>
                <w:rFonts w:ascii="Arial" w:hAnsi="Arial" w:cs="Arial"/>
                <w:szCs w:val="21"/>
              </w:rPr>
              <w:t>≥</w:t>
            </w:r>
            <w:r>
              <w:rPr>
                <w:rFonts w:hint="eastAsia" w:ascii="宋体" w:hAnsi="宋体" w:cs="宋体"/>
                <w:szCs w:val="21"/>
              </w:rPr>
              <w:t>0.19cm</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155</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6.2整形与控花</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郁南县农业农村局</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在植株茎蔓长至80-90cm时，摘去顶芽，同时，应疏剪掉强旺枝，抑制藤蔓生长，促进其养分供应根部生长。</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156</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5.2种苗的要求实生苗茎粗≧0.25cm，苗高≧30cm；组培苗茎粗≧0.185cm，苗高13</w:t>
            </w:r>
          </w:p>
          <w:p>
            <w:pPr>
              <w:jc w:val="center"/>
              <w:rPr>
                <w:rFonts w:ascii="宋体" w:hAnsi="宋体" w:cs="宋体"/>
                <w:szCs w:val="21"/>
              </w:rPr>
            </w:pPr>
            <w:r>
              <w:rPr>
                <w:rFonts w:hint="eastAsia" w:ascii="宋体" w:hAnsi="宋体" w:cs="宋体"/>
                <w:szCs w:val="21"/>
              </w:rPr>
              <w:t>cm</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江门市古兜山林场-范伟军</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茎的粗度与苗高是否成比例</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157</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5.4种植规格与密度 每畦种4行，行距约1m，株距0.8m</w:t>
            </w:r>
            <w:r>
              <w:rPr>
                <w:rFonts w:hint="eastAsia" w:ascii="仿宋_GB2312" w:hAnsi="仿宋_GB2312" w:eastAsia="仿宋_GB2312" w:cs="仿宋_GB2312"/>
                <w:szCs w:val="21"/>
              </w:rPr>
              <w:t>～</w:t>
            </w:r>
            <w:r>
              <w:rPr>
                <w:rFonts w:hint="eastAsia" w:ascii="宋体" w:hAnsi="宋体" w:cs="宋体"/>
                <w:szCs w:val="21"/>
              </w:rPr>
              <w:t>1m，每666.7㎡种植600</w:t>
            </w:r>
            <w:r>
              <w:rPr>
                <w:rFonts w:hint="eastAsia" w:ascii="仿宋_GB2312" w:hAnsi="仿宋_GB2312" w:eastAsia="仿宋_GB2312" w:cs="仿宋_GB2312"/>
                <w:szCs w:val="21"/>
              </w:rPr>
              <w:t>～</w:t>
            </w:r>
            <w:r>
              <w:rPr>
                <w:rFonts w:hint="eastAsia" w:ascii="宋体" w:hAnsi="宋体" w:cs="宋体"/>
                <w:szCs w:val="21"/>
              </w:rPr>
              <w:t>800株。</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江门市古兜山林场-范伟军</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每亩可种植600</w:t>
            </w:r>
            <w:r>
              <w:rPr>
                <w:rFonts w:hint="eastAsia" w:ascii="仿宋_GB2312" w:hAnsi="仿宋_GB2312" w:eastAsia="仿宋_GB2312" w:cs="仿宋_GB2312"/>
                <w:szCs w:val="21"/>
              </w:rPr>
              <w:t>～</w:t>
            </w:r>
            <w:r>
              <w:rPr>
                <w:rFonts w:hint="eastAsia" w:ascii="宋体" w:hAnsi="宋体" w:cs="宋体"/>
                <w:szCs w:val="21"/>
              </w:rPr>
              <w:t>800株。</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szCs w:val="21"/>
              </w:rPr>
            </w:pPr>
            <w:r>
              <w:rPr>
                <w:rFonts w:hint="eastAsia" w:ascii="宋体" w:hAnsi="宋体" w:cs="宋体"/>
                <w:szCs w:val="21"/>
              </w:rPr>
              <w:t>不采纳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亩不是标准使用单位。</w:t>
            </w: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158</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（一）标准制定背景 但目前市场上销售的牛大力仍有45%属于采集的野生资源，产量逐年减少。</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江门市古兜山林场-范伟军</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45%的说法是否有依据？</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882" w:hRule="atLeast"/>
          <w:tblHeader/>
          <w:jc w:val="center"/>
        </w:trPr>
        <w:tc>
          <w:tcPr>
            <w:tcW w:w="1011" w:type="dxa"/>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159</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（一）标准制定背景</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江门市古兜山林场-范伟军</w:t>
            </w:r>
          </w:p>
        </w:tc>
        <w:tc>
          <w:tcPr>
            <w:tcW w:w="29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r>
              <w:rPr>
                <w:rFonts w:hint="eastAsia" w:ascii="宋体" w:hAnsi="宋体" w:cs="宋体"/>
                <w:szCs w:val="21"/>
              </w:rPr>
              <w:t>整个章节的叙述不够简洁明了。</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szCs w:val="21"/>
              </w:rPr>
            </w:pPr>
            <w:r>
              <w:rPr>
                <w:rFonts w:hint="eastAsia" w:ascii="宋体" w:hAnsi="宋体" w:cs="宋体"/>
                <w:szCs w:val="21"/>
              </w:rPr>
              <w:t>采纳</w:t>
            </w:r>
          </w:p>
        </w:tc>
        <w:tc>
          <w:tcPr>
            <w:tcW w:w="116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已修改</w:t>
            </w:r>
          </w:p>
        </w:tc>
      </w:tr>
    </w:tbl>
    <w:p>
      <w:pPr>
        <w:rPr>
          <w:bCs/>
        </w:rPr>
      </w:pPr>
    </w:p>
    <w:p>
      <w:pPr>
        <w:rPr>
          <w:bCs/>
        </w:rPr>
      </w:pPr>
    </w:p>
    <w:p>
      <w:pPr>
        <w:rPr>
          <w:bCs/>
        </w:rPr>
      </w:pPr>
    </w:p>
    <w:p>
      <w:pPr>
        <w:rPr>
          <w:bCs/>
        </w:rPr>
      </w:pPr>
    </w:p>
    <w:p>
      <w:pPr>
        <w:rPr>
          <w:rFonts w:ascii="Calibri" w:hAnsi="Calibri"/>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alibri Light">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52A2"/>
    <w:multiLevelType w:val="multilevel"/>
    <w:tmpl w:val="04DD52A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6F41BFA"/>
    <w:multiLevelType w:val="multilevel"/>
    <w:tmpl w:val="26F41BFA"/>
    <w:lvl w:ilvl="0" w:tentative="0">
      <w:start w:val="1"/>
      <w:numFmt w:val="japaneseCounting"/>
      <w:lvlText w:val="（%1）"/>
      <w:lvlJc w:val="left"/>
      <w:pPr>
        <w:ind w:left="1575" w:hanging="855"/>
      </w:pPr>
      <w:rPr>
        <w:rFonts w:hint="default"/>
        <w:lang w:val="en-US"/>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389572E2"/>
    <w:multiLevelType w:val="multilevel"/>
    <w:tmpl w:val="389572E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A69D692"/>
    <w:multiLevelType w:val="singleLevel"/>
    <w:tmpl w:val="6A69D692"/>
    <w:lvl w:ilvl="0" w:tentative="0">
      <w:start w:val="1"/>
      <w:numFmt w:val="decimal"/>
      <w:suff w:val="nothing"/>
      <w:lvlText w:val="%1、"/>
      <w:lvlJc w:val="left"/>
    </w:lvl>
  </w:abstractNum>
  <w:abstractNum w:abstractNumId="4">
    <w:nsid w:val="6CEA2025"/>
    <w:multiLevelType w:val="multilevel"/>
    <w:tmpl w:val="6CEA2025"/>
    <w:lvl w:ilvl="0" w:tentative="0">
      <w:start w:val="1"/>
      <w:numFmt w:val="none"/>
      <w:pStyle w:val="9"/>
      <w:suff w:val="nothing"/>
      <w:lvlText w:val="%1"/>
      <w:lvlJc w:val="left"/>
      <w:pPr>
        <w:ind w:left="0" w:firstLine="0"/>
      </w:pPr>
      <w:rPr>
        <w:rFonts w:hint="default" w:ascii="Times New Roman" w:hAnsi="Times New Roman"/>
        <w:b/>
        <w:i w:val="0"/>
        <w:sz w:val="21"/>
      </w:rPr>
    </w:lvl>
    <w:lvl w:ilvl="1" w:tentative="0">
      <w:start w:val="1"/>
      <w:numFmt w:val="decimal"/>
      <w:pStyle w:val="10"/>
      <w:suff w:val="nothing"/>
      <w:lvlText w:val="%1%2　"/>
      <w:lvlJc w:val="left"/>
      <w:pPr>
        <w:ind w:left="0" w:firstLine="0"/>
      </w:pPr>
      <w:rPr>
        <w:rFonts w:hint="eastAsia" w:ascii="黑体" w:hAnsi="Times New Roman" w:eastAsia="黑体"/>
        <w:b w:val="0"/>
        <w:i w:val="0"/>
        <w:sz w:val="21"/>
      </w:rPr>
    </w:lvl>
    <w:lvl w:ilvl="2" w:tentative="0">
      <w:start w:val="1"/>
      <w:numFmt w:val="decimal"/>
      <w:pStyle w:val="11"/>
      <w:suff w:val="nothing"/>
      <w:lvlText w:val="%1%2.%3　"/>
      <w:lvlJc w:val="left"/>
      <w:pPr>
        <w:ind w:left="0" w:firstLine="0"/>
      </w:pPr>
      <w:rPr>
        <w:rFonts w:hint="eastAsia" w:ascii="黑体" w:hAnsi="Times New Roman" w:eastAsia="黑体"/>
        <w:b w:val="0"/>
        <w:i w:val="0"/>
        <w:sz w:val="21"/>
      </w:rPr>
    </w:lvl>
    <w:lvl w:ilvl="3" w:tentative="0">
      <w:start w:val="1"/>
      <w:numFmt w:val="decimal"/>
      <w:pStyle w:val="12"/>
      <w:suff w:val="nothing"/>
      <w:lvlText w:val="%1%2.%3.%4　"/>
      <w:lvlJc w:val="left"/>
      <w:pPr>
        <w:ind w:left="21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NzA1ZGU4NWQxODI0YjUxNzA4OTM4MTQxYzk2NjkifQ=="/>
  </w:docVars>
  <w:rsids>
    <w:rsidRoot w:val="00B10D2B"/>
    <w:rsid w:val="000A45D8"/>
    <w:rsid w:val="00100D40"/>
    <w:rsid w:val="003005CF"/>
    <w:rsid w:val="003645D5"/>
    <w:rsid w:val="0042001C"/>
    <w:rsid w:val="004824D5"/>
    <w:rsid w:val="005472BE"/>
    <w:rsid w:val="005957F1"/>
    <w:rsid w:val="006C07FD"/>
    <w:rsid w:val="008227AA"/>
    <w:rsid w:val="008D1D51"/>
    <w:rsid w:val="00996219"/>
    <w:rsid w:val="00A33A22"/>
    <w:rsid w:val="00B10D2B"/>
    <w:rsid w:val="00B143F2"/>
    <w:rsid w:val="00C16E98"/>
    <w:rsid w:val="00C43189"/>
    <w:rsid w:val="00D44590"/>
    <w:rsid w:val="00D7565E"/>
    <w:rsid w:val="00E136E3"/>
    <w:rsid w:val="00FC4A53"/>
    <w:rsid w:val="02C87ECF"/>
    <w:rsid w:val="08595713"/>
    <w:rsid w:val="0F0C791F"/>
    <w:rsid w:val="1CE41C20"/>
    <w:rsid w:val="3D0C3207"/>
    <w:rsid w:val="45716BB5"/>
    <w:rsid w:val="469D2526"/>
    <w:rsid w:val="4DD41D81"/>
    <w:rsid w:val="4FB443D5"/>
    <w:rsid w:val="50D67F62"/>
    <w:rsid w:val="65FF525B"/>
    <w:rsid w:val="6BDC6496"/>
    <w:rsid w:val="7E04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7"/>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
    <w:name w:val="章标题"/>
    <w:next w:val="1"/>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1">
    <w:name w:val="一级条标题"/>
    <w:next w:val="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2">
    <w:name w:val="二级条标题"/>
    <w:basedOn w:val="11"/>
    <w:next w:val="1"/>
    <w:qFormat/>
    <w:uiPriority w:val="0"/>
    <w:pPr>
      <w:numPr>
        <w:ilvl w:val="3"/>
      </w:numPr>
      <w:outlineLvl w:val="3"/>
    </w:pPr>
  </w:style>
  <w:style w:type="paragraph" w:customStyle="1" w:styleId="13">
    <w:name w:val="List Paragraph"/>
    <w:basedOn w:val="1"/>
    <w:qFormat/>
    <w:uiPriority w:val="99"/>
    <w:pPr>
      <w:ind w:firstLine="420" w:firstLineChars="200"/>
    </w:pPr>
  </w:style>
  <w:style w:type="paragraph" w:customStyle="1" w:styleId="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
    <w:name w:val="font20"/>
    <w:basedOn w:val="5"/>
    <w:qFormat/>
    <w:uiPriority w:val="0"/>
  </w:style>
  <w:style w:type="character" w:customStyle="1" w:styleId="16">
    <w:name w:val="markedcontent"/>
    <w:qFormat/>
    <w:uiPriority w:val="0"/>
  </w:style>
  <w:style w:type="character" w:customStyle="1" w:styleId="17">
    <w:name w:val="批注框文本 Char"/>
    <w:basedOn w:val="5"/>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5562</Words>
  <Characters>5887</Characters>
  <Lines>46</Lines>
  <Paragraphs>12</Paragraphs>
  <TotalTime>0</TotalTime>
  <ScaleCrop>false</ScaleCrop>
  <LinksUpToDate>false</LinksUpToDate>
  <CharactersWithSpaces>5988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2022-11-23T06:52:00Z</dcterms:created>
  <dc:creator>dbc</dc:creator>
  <cp:lastModifiedBy>shx</cp:lastModifiedBy>
  <dcterms:modified xsi:type="dcterms:W3CDTF">2023-04-04T00:58:11Z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503FAA3FD3E24CBC8BD0EBD513D4E674</vt:lpwstr>
  </property>
</Properties>
</file>