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-SA"/>
        </w:rPr>
        <w:t>广东省中医病案质量控制中心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成员名单</w:t>
      </w:r>
    </w:p>
    <w:tbl>
      <w:tblPr>
        <w:tblStyle w:val="3"/>
        <w:tblW w:w="94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2"/>
        <w:gridCol w:w="1088"/>
        <w:gridCol w:w="6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  任：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>陈全福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>广东省中医院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医务处处长、主任医师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副主任：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>王  锦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>梅州市中医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 w:bidi="ar-SA"/>
              </w:rPr>
              <w:t>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>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院长、主任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>黄  谨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>中山市中医院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医务科科长、主任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>贺劲松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>深圳市中医院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医务科科长、主任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>夏  裕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>清远市中医院党委委员、副主任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秘  书：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>张  燕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>广东省中医院医务处科员、副主任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>林晓杰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>广东省中医院医务处科员、主治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顾问决策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专家组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>关  彤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>广州中医药大学第一附属医院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医务处处长、主任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>黄  琳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>广东省第二中医院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 w:bidi="ar-SA"/>
              </w:rPr>
              <w:t>白云院区负责人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>韩丽琳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>广东省中医院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医务处副处长、副主任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>黄宏兴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>广州中医药大学第三附属医院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科教科主任、主任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>蔡红兵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>南方医科大学中西医结合医院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医务科主任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>邱志文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 w:bidi="ar-SA"/>
              </w:rPr>
              <w:t>广州医科大学附属中医医院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医务科、副主任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>朱东方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>佛山市中医院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质量与安全管理办公室主任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>傅桂清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>惠州市中医院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医疗质量总监兼质控部主任、主任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>马新蕾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>东莞市中医院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质控科主任、副主任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>李筱颖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>江门五邑中医院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医务科科长，副主任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栓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广东省中西医结合医院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医务部主任、副主任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病历质量控制组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王伟荣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广东省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中医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院质控办主任、主治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医师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于扬文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广州中医药大学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第一附属医院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医务科科长、主任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医师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（副组长）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杨艳娜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中山市中医院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医务部主任科员、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医师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（副组长）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张志海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tbl>
            <w:tblPr>
              <w:tblStyle w:val="3"/>
              <w:tblW w:w="994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2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</w:trPr>
              <w:tc>
                <w:tcPr>
                  <w:tcW w:w="7290" w:type="dxa"/>
                  <w:tcBorders>
                    <w:tl2br w:val="nil"/>
                    <w:tr2bl w:val="nil"/>
                  </w:tcBorders>
                  <w:noWrap w:val="0"/>
                  <w:tcMar>
                    <w:top w:w="10" w:type="dxa"/>
                    <w:left w:w="10" w:type="dxa"/>
                    <w:right w:w="1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auto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auto"/>
                      <w:sz w:val="28"/>
                      <w:szCs w:val="28"/>
                    </w:rPr>
                    <w:t>广州中医药大学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auto"/>
                      <w:sz w:val="28"/>
                      <w:szCs w:val="28"/>
                      <w:lang w:val="en-US" w:eastAsia="zh-CN"/>
                    </w:rPr>
                    <w:t>第三附属医院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auto"/>
                      <w:sz w:val="28"/>
                      <w:szCs w:val="28"/>
                      <w:lang w:eastAsia="zh-CN"/>
                    </w:rPr>
                    <w:t>医</w:t>
                  </w:r>
                  <w:r>
                    <w:rPr>
                      <w:rFonts w:hint="eastAsia" w:ascii="仿宋_GB2312" w:hAnsi="仿宋_GB2312" w:cs="仿宋_GB2312"/>
                      <w:b w:val="0"/>
                      <w:bCs w:val="0"/>
                      <w:color w:val="auto"/>
                      <w:sz w:val="28"/>
                      <w:szCs w:val="28"/>
                      <w:lang w:eastAsia="zh-CN"/>
                    </w:rPr>
                    <w:t>务部主任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auto"/>
                      <w:sz w:val="28"/>
                      <w:szCs w:val="28"/>
                      <w:lang w:eastAsia="zh-CN"/>
                    </w:rPr>
                    <w:t>、主任</w:t>
                  </w:r>
                  <w:r>
                    <w:rPr>
                      <w:rFonts w:hint="eastAsia" w:ascii="仿宋_GB2312" w:hAnsi="仿宋_GB2312" w:cs="仿宋_GB2312"/>
                      <w:b w:val="0"/>
                      <w:bCs w:val="0"/>
                      <w:color w:val="auto"/>
                      <w:sz w:val="28"/>
                      <w:szCs w:val="28"/>
                      <w:lang w:eastAsia="zh-CN"/>
                    </w:rPr>
                    <w:t>中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auto"/>
                      <w:sz w:val="28"/>
                      <w:szCs w:val="28"/>
                      <w:lang w:eastAsia="zh-CN"/>
                    </w:rPr>
                    <w:t>医师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 w:bidi="ar-SA"/>
              </w:rPr>
              <w:t>贾小庆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 w:bidi="ar-SA"/>
              </w:rPr>
              <w:t>广东省中西医结合医院质控部主任、主任医师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肖彩宏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广州市中西医结合医院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质控科副科长，副主任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瑜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深圳市中医院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质控科科员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主治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骆振宇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深圳市宝安中医院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质控科副主任、副主任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孙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静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珠海市中医院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医务科科长、副主任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黄志庆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佛山市中医院医务科副科长、主任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中</w:t>
            </w:r>
            <w:r>
              <w:rPr>
                <w:rStyle w:val="5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梁志安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梅州市中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医院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质量控制部负责人、主任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叶淑芬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东莞市中医院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质控科科员、主治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区聪荣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云浮市中医院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医务科科长、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主治中医师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信息质量控制组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Style w:val="5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傅昊阳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Style w:val="5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广东省中医院信息管理办公室主任、高级工程师</w:t>
            </w:r>
            <w:r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贺嘉嘉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广州中医药大学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第一附属医院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信息科科长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高级工程师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（副组长）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姚和顺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广东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第二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中医院信息科科长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高级工程师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（副组长）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范烁楠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广东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第二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中医院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信息科科员、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杨业春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广州中医药大学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第一附属医院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数据信息科组长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高级统计师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黄家杰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广东省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中医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信管办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科员、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龑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广州中医药大学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第三附属医院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信息科副科长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枫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广州中医药大学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第三附属医院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信息科科员、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曾意丽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广州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医科大学附属中医医院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信息科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郭志武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深圳市中医院信息统计科科长、主任技师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易传亮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珠海市中医院信息科科长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煜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中山市中医院信息科副科长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陈健超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江门五邑中医院信息科科长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编码质量控制组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玲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广东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省中医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院病案室副主任、副主任技师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组长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洁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广东省第二中医院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病案室负责人、副主任护师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（副组长）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王春容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广州中医药大学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第一附属医院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病案室负责人、主管技师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（副组长）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刘伟萍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广州中医药大学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第一附属医院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病案室编码员、主管技师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邓霭静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广东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省中医院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病案室编码员、主管技师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丽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南方医科大学中西医结合医院编码员、主管技师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李小珍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广州医科大学附属中医医院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统计师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刘银蓉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深圳市中医院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科员、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岚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珠海中医院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病案室负责人、主管技师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杨延斌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佛山市中医院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病案统计室主任、副主任技师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陈夏怡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中山市中医院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科员、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李燕娜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江门市五邑中医院质控科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主管技师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廖永红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高州市中医院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病案科主任、主管技师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07BFB"/>
    <w:rsid w:val="07F23849"/>
    <w:rsid w:val="08121243"/>
    <w:rsid w:val="09A64EB4"/>
    <w:rsid w:val="0A4440DB"/>
    <w:rsid w:val="16C92160"/>
    <w:rsid w:val="1C9932C5"/>
    <w:rsid w:val="2C427EE2"/>
    <w:rsid w:val="2E87237B"/>
    <w:rsid w:val="3A6657E4"/>
    <w:rsid w:val="3CA926DD"/>
    <w:rsid w:val="41EB1989"/>
    <w:rsid w:val="48B0245C"/>
    <w:rsid w:val="4A3C3B55"/>
    <w:rsid w:val="4CF67CBF"/>
    <w:rsid w:val="50E07BFB"/>
    <w:rsid w:val="68AA7144"/>
    <w:rsid w:val="6FA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小标宋简体"/>
      <w:b/>
      <w:bCs/>
      <w:color w:val="FF0000"/>
      <w:spacing w:val="40"/>
      <w:w w:val="80"/>
      <w:sz w:val="90"/>
    </w:rPr>
  </w:style>
  <w:style w:type="character" w:customStyle="1" w:styleId="5">
    <w:name w:val="NormalCharacter"/>
    <w:semiHidden/>
    <w:qFormat/>
    <w:uiPriority w:val="0"/>
    <w:rPr>
      <w:rFonts w:ascii="Times New Roman" w:hAnsi="Times New Roman" w:eastAsia="仿宋_GB2312" w:cs="Times New Roman"/>
      <w:kern w:val="2"/>
      <w:sz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2020-11-26T07:04:00Z</dcterms:created>
  <dc:creator>Lenovo</dc:creator>
  <cp:lastModifiedBy>Lenovo</cp:lastModifiedBy>
  <dcterms:modified xsi:type="dcterms:W3CDTF">2020-12-03T03:25:07Z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