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</w:rPr>
      </w:pPr>
      <w:bookmarkStart w:id="0" w:name="_GoBack"/>
      <w:r>
        <w:rPr>
          <w:rFonts w:hint="default" w:ascii="Times New Roman" w:hAnsi="Times New Roman" w:eastAsia="黑体" w:cs="Times New Roman"/>
          <w:sz w:val="32"/>
          <w:szCs w:val="32"/>
        </w:rPr>
        <w:t>附件2</w:t>
      </w:r>
    </w:p>
    <w:p>
      <w:pPr>
        <w:spacing w:line="520" w:lineRule="exact"/>
        <w:ind w:firstLine="0" w:firstLineChars="0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sz w:val="36"/>
          <w:szCs w:val="32"/>
        </w:rPr>
      </w:pPr>
      <w:r>
        <w:rPr>
          <w:rFonts w:hint="default" w:ascii="Times New Roman" w:hAnsi="Times New Roman" w:eastAsia="方正小标宋简体" w:cs="Times New Roman"/>
          <w:sz w:val="36"/>
          <w:szCs w:val="32"/>
        </w:rPr>
        <w:t>201</w:t>
      </w:r>
      <w:r>
        <w:rPr>
          <w:rFonts w:hint="default" w:ascii="Times New Roman" w:hAnsi="Times New Roman" w:eastAsia="方正小标宋简体" w:cs="Times New Roman"/>
          <w:sz w:val="36"/>
          <w:szCs w:val="32"/>
          <w:lang w:val="en-US" w:eastAsia="zh-CN"/>
        </w:rPr>
        <w:t>9</w:t>
      </w:r>
      <w:r>
        <w:rPr>
          <w:rFonts w:hint="default" w:ascii="Times New Roman" w:hAnsi="Times New Roman" w:eastAsia="方正小标宋简体" w:cs="Times New Roman"/>
          <w:sz w:val="36"/>
          <w:szCs w:val="32"/>
        </w:rPr>
        <w:t>年广东省改善医疗服务行动计划示范医院</w:t>
      </w:r>
    </w:p>
    <w:bookmarkEnd w:id="0"/>
    <w:p>
      <w:pPr>
        <w:spacing w:beforeLines="0" w:afterLines="0" w:line="280" w:lineRule="exact"/>
        <w:ind w:firstLine="0" w:firstLineChars="0"/>
        <w:jc w:val="center"/>
        <w:rPr>
          <w:rFonts w:hint="default" w:ascii="Times New Roman" w:hAnsi="Times New Roman" w:eastAsia="方正小标宋简体" w:cs="Times New Roman"/>
          <w:sz w:val="18"/>
          <w:szCs w:val="16"/>
          <w:lang w:eastAsia="zh-CN"/>
        </w:rPr>
      </w:pPr>
    </w:p>
    <w:tbl>
      <w:tblPr>
        <w:tblStyle w:val="3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143"/>
        <w:gridCol w:w="761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82" w:hRule="exact"/>
        </w:trPr>
        <w:tc>
          <w:tcPr>
            <w:tcW w:w="11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Lines="0" w:after="0" w:afterLines="0"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4"/>
              </w:rPr>
              <w:t>序号</w:t>
            </w:r>
          </w:p>
        </w:tc>
        <w:tc>
          <w:tcPr>
            <w:tcW w:w="76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Lines="0" w:after="0" w:afterLines="0"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4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4"/>
              </w:rPr>
              <w:t>单位</w:t>
            </w: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4"/>
                <w:lang w:eastAsia="zh-CN"/>
              </w:rPr>
              <w:t>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82" w:hRule="exact"/>
        </w:trPr>
        <w:tc>
          <w:tcPr>
            <w:tcW w:w="11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Lines="0" w:after="0" w:afterLines="0"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6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Lines="0" w:after="0" w:afterLines="0"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佛山市第一人民医院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82" w:hRule="exact"/>
        </w:trPr>
        <w:tc>
          <w:tcPr>
            <w:tcW w:w="11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Lines="0" w:after="0" w:afterLines="0"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76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Lines="0" w:after="0" w:afterLines="0"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高州市人民医院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82" w:hRule="exact"/>
        </w:trPr>
        <w:tc>
          <w:tcPr>
            <w:tcW w:w="11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Lines="0" w:after="0" w:afterLines="0"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76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Lines="0" w:after="0" w:afterLines="0"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eastAsia="zh-CN"/>
              </w:rPr>
              <w:t>中山大学孙逸仙纪念医院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82" w:hRule="exact"/>
        </w:trPr>
        <w:tc>
          <w:tcPr>
            <w:tcW w:w="11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Lines="0" w:after="0" w:afterLines="0"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76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Lines="0" w:after="0" w:afterLines="0"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广州医科大学附属第二医院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82" w:hRule="exact"/>
        </w:trPr>
        <w:tc>
          <w:tcPr>
            <w:tcW w:w="11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Lines="0" w:after="0" w:afterLines="0"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76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Lines="0" w:after="0" w:afterLines="0"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eastAsia="zh-CN"/>
              </w:rPr>
              <w:t>中山市人民医院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82" w:hRule="exact"/>
        </w:trPr>
        <w:tc>
          <w:tcPr>
            <w:tcW w:w="11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Lines="0" w:after="0" w:afterLines="0"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76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Lines="0" w:after="0" w:afterLines="0"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南方医科大学南方医院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82" w:hRule="exact"/>
        </w:trPr>
        <w:tc>
          <w:tcPr>
            <w:tcW w:w="11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Lines="0" w:after="0" w:afterLines="0"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76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Lines="0" w:after="0" w:afterLines="0"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eastAsia="zh-CN"/>
              </w:rPr>
              <w:t>南方医科大学珠江医院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82" w:hRule="exact"/>
        </w:trPr>
        <w:tc>
          <w:tcPr>
            <w:tcW w:w="11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Lines="0" w:after="0" w:afterLines="0"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76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Lines="0" w:after="0" w:afterLines="0"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中山大学附属第一医院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82" w:hRule="exact"/>
        </w:trPr>
        <w:tc>
          <w:tcPr>
            <w:tcW w:w="11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Lines="0" w:after="0" w:afterLines="0"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76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Lines="0" w:after="0" w:afterLines="0"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eastAsia="zh-CN"/>
              </w:rPr>
              <w:t>中山市小榄医院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82" w:hRule="exact"/>
        </w:trPr>
        <w:tc>
          <w:tcPr>
            <w:tcW w:w="11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Lines="0" w:after="0" w:afterLines="0"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76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Lines="0" w:after="0" w:afterLines="0"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eastAsia="zh-CN"/>
              </w:rPr>
              <w:t>梅州市人民医院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82" w:hRule="exact"/>
        </w:trPr>
        <w:tc>
          <w:tcPr>
            <w:tcW w:w="11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Lines="0" w:after="0" w:afterLines="0"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76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Lines="0" w:after="0" w:afterLines="0"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eastAsia="zh-CN"/>
              </w:rPr>
              <w:t>广州市第一人民医院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82" w:hRule="exact"/>
        </w:trPr>
        <w:tc>
          <w:tcPr>
            <w:tcW w:w="11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Lines="0" w:after="0" w:afterLines="0"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76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Lines="0" w:after="0" w:afterLines="0"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eastAsia="zh-CN"/>
              </w:rPr>
              <w:t>深圳市人民医院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82" w:hRule="exact"/>
        </w:trPr>
        <w:tc>
          <w:tcPr>
            <w:tcW w:w="11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Lines="0" w:after="0" w:afterLines="0"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76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Lines="0" w:after="0" w:afterLines="0"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eastAsia="zh-CN"/>
              </w:rPr>
              <w:t>惠州市中心人民医院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82" w:hRule="exact"/>
        </w:trPr>
        <w:tc>
          <w:tcPr>
            <w:tcW w:w="11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Lines="0" w:after="0" w:afterLines="0"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76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Lines="0" w:after="0" w:afterLines="0"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eastAsia="zh-CN"/>
              </w:rPr>
              <w:t>惠州市第三人民医院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82" w:hRule="exact"/>
        </w:trPr>
        <w:tc>
          <w:tcPr>
            <w:tcW w:w="11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Lines="0" w:after="0" w:afterLines="0"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76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Lines="0" w:after="0" w:afterLines="0"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eastAsia="zh-CN"/>
              </w:rPr>
              <w:t>深圳市龙华区人民医院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82" w:hRule="exact"/>
        </w:trPr>
        <w:tc>
          <w:tcPr>
            <w:tcW w:w="11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Lines="0" w:after="0" w:afterLines="0"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76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Lines="0" w:after="0" w:afterLines="0"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eastAsia="zh-CN"/>
              </w:rPr>
              <w:t>广东医科大学附属医院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82" w:hRule="exact"/>
        </w:trPr>
        <w:tc>
          <w:tcPr>
            <w:tcW w:w="11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Lines="0" w:after="0" w:afterLines="0"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76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Lines="0" w:after="0" w:afterLines="0"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eastAsia="zh-CN"/>
              </w:rPr>
              <w:t>阳江市人民医院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82" w:hRule="exact"/>
        </w:trPr>
        <w:tc>
          <w:tcPr>
            <w:tcW w:w="11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Lines="0" w:after="0" w:afterLines="0"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76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Lines="0" w:after="0" w:afterLines="0"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eastAsia="zh-CN"/>
              </w:rPr>
              <w:t>佛山市妇幼保健院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82" w:hRule="exact"/>
        </w:trPr>
        <w:tc>
          <w:tcPr>
            <w:tcW w:w="11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Lines="0" w:after="0" w:afterLines="0"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76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Lines="0" w:after="0" w:afterLines="0"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eastAsia="zh-CN"/>
              </w:rPr>
              <w:t>广州中医药大学顺德医院（佛山市顺德区中医院）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82" w:hRule="exact"/>
        </w:trPr>
        <w:tc>
          <w:tcPr>
            <w:tcW w:w="11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Lines="0" w:after="0" w:afterLines="0"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76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Lines="0" w:after="0" w:afterLines="0"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eastAsia="zh-CN"/>
              </w:rPr>
              <w:t>佛山市中医院</w:t>
            </w:r>
          </w:p>
        </w:tc>
      </w:tr>
    </w:tbl>
    <w:p>
      <w:r>
        <w:rPr>
          <w:rFonts w:hint="default" w:ascii="Times New Roman" w:hAnsi="Times New Roman" w:eastAsia="仿宋_GB2312" w:cs="Times New Roman"/>
          <w:sz w:val="24"/>
          <w:szCs w:val="24"/>
          <w:lang w:eastAsia="zh-CN"/>
        </w:rPr>
        <w:t>备注：按综合得分排序。</w:t>
      </w:r>
    </w:p>
    <w:sectPr>
      <w:pgSz w:w="11906" w:h="16838"/>
      <w:pgMar w:top="2041" w:right="1531" w:bottom="2041" w:left="1531" w:header="851" w:footer="992" w:gutter="0"/>
      <w:cols w:space="0" w:num="1"/>
      <w:rtlGutter w:val="0"/>
      <w:docGrid w:type="lines" w:linePitch="43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AE07E9"/>
    <w:rsid w:val="223B789B"/>
    <w:rsid w:val="5BAE07E9"/>
    <w:rsid w:val="66C21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lang w:val="en-US" w:eastAsia="zh-CN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5">
    <w:name w:val="page number"/>
    <w:basedOn w:val="4"/>
    <w:qFormat/>
    <w:uiPriority w:val="0"/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2020-03-27T06:54:00Z</dcterms:created>
  <dc:creator>华</dc:creator>
  <cp:lastModifiedBy>华</cp:lastModifiedBy>
  <dcterms:modified xsi:type="dcterms:W3CDTF">2020-03-27T06:55:02Z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