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附件</w:t>
      </w:r>
    </w:p>
    <w:p>
      <w:pPr>
        <w:spacing w:line="574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综合医院中医药工作示范单位项目名单</w:t>
      </w: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140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4140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项目单位</w:t>
            </w:r>
          </w:p>
        </w:tc>
        <w:tc>
          <w:tcPr>
            <w:tcW w:w="3555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中山大学附属第一医院</w:t>
            </w:r>
          </w:p>
        </w:tc>
        <w:tc>
          <w:tcPr>
            <w:tcW w:w="3555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广州市第八人民医院</w:t>
            </w:r>
          </w:p>
        </w:tc>
        <w:tc>
          <w:tcPr>
            <w:tcW w:w="3555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深圳市妇幼保健院</w:t>
            </w:r>
          </w:p>
        </w:tc>
        <w:tc>
          <w:tcPr>
            <w:tcW w:w="3555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中山市黄圃人民医院</w:t>
            </w:r>
          </w:p>
        </w:tc>
        <w:tc>
          <w:tcPr>
            <w:tcW w:w="3555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阳江市人民医院</w:t>
            </w:r>
          </w:p>
        </w:tc>
        <w:tc>
          <w:tcPr>
            <w:tcW w:w="3555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</w:tr>
    </w:tbl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spacing w:line="574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公开形式：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40" w:firstLineChars="50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0pt;height:0pt;width:432pt;z-index:251659264;mso-width-relative:page;mso-height-relative:page;" filled="f" stroked="t" coordsize="21600,21600" o:gfxdata="UEsDBAoAAAAAAIdO4kAAAAAAAAAAAAAAAAAEAAAAZHJzL1BLAwQUAAAACACHTuJA6bZHXtQAAAAF&#10;AQAADwAAAGRycy9kb3ducmV2LnhtbE2PT0/DMAzF70h8h8hIXKYt6UBTVZruAPTGhTHE1WtMW9E4&#10;XZP9gU+Pd4KL5adnPf9euT77QR1pin1gC9nCgCJuguu5tbB9q+c5qJiQHQ6BycI3RVhX11clFi6c&#10;+JWOm9QqCeFYoIUupbHQOjYdeYyLMBKL9xkmj0nk1Go34UnC/aCXxqy0x57lQ4cjPXbUfG0O3kKs&#10;32lf/8yamfm4awMt908vz2jt7U1mHkAlOqe/Y7jgCzpUwrQLB3ZRDRbmWS5dkgWZYuf3K1l2F6mr&#10;Uv+nr34BUEsDBBQAAAAIAIdO4kAfMKP44AEAAKQDAAAOAAAAZHJzL2Uyb0RvYy54bWytU82O0zAQ&#10;viPxDpbvNGm1XS1R0z1sWS4IKgEPMLWdxJL/5PE27UvwAkjc4MSRO2/D8hiM3W7ZXS4IkYMz9sx8&#10;nu/Ll8Xlzhq2VRG1dy2fTmrOlBNeate3/P2762cXnGECJ8F4p1q+V8gvl0+fLMbQqJkfvJEqMgJx&#10;2Iyh5UNKoakqFIOygBMflKNk56OFRNvYVzLCSOjWVLO6Pq9GH2WIXihEOl0dknxZ8LtOifSm61Al&#10;ZlpOs6WyxrJu8lotF9D0EcKgxXEM+IcpLGhHl56gVpCA3UT9B5TVInr0XZoIbyvfdVqowoHYTOtH&#10;bN4OEFThQuJgOMmE/w9WvN6uI9Oy5TPOHFj6RLcfv/348Pnn90+03n79wmZZpDFgQ7VXbh2POwzr&#10;mBnvumjzm7iwXRF2fxJW7RITdDg/uzg/q0l/cZerfjeGiOml8pbloOVGu8wZGti+wkSXUeldST42&#10;jo0tfz6fzQkOyDKdgUShDUQCXV960Rstr7UxuQNjv7kykW0hm6A8mRLhPijLl6wAh0NdSR3sMSiQ&#10;L5xkaR9IHkc+5nkEqyRnRpHtc0SA0CTQ5m8q6WrjcoMqFj3yzBofVM3Rxss9fZqbEHU/kC7TMnPO&#10;kBXK9EfbZq/d31N8/+da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ptkde1AAAAAUBAAAPAAAA&#10;AAAAAAEAIAAAACIAAABkcnMvZG93bnJldi54bWxQSwECFAAUAAAACACHTuJAHzCj+OABAACk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-49530</wp:posOffset>
                </wp:positionV>
                <wp:extent cx="6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-3.9pt;height:0pt;width:0.05pt;z-index:251658240;mso-width-relative:page;mso-height-relative:page;" filled="f" stroked="t" coordsize="21600,21600" o:gfxdata="UEsDBAoAAAAAAIdO4kAAAAAAAAAAAAAAAAAEAAAAZHJzL1BLAwQUAAAACACHTuJAVKCWZ9MAAAAH&#10;AQAADwAAAGRycy9kb3ducmV2LnhtbE2Py07DMBBF90j8gzVIbKrWTpEgCnG6ALJjQyliO42HJCIe&#10;p7H7gK9nKhawPLqjO+eWq5Mf1IGm2Ae2kC0MKOImuJ5bC5vXep6DignZ4RCYLHxRhFV1eVFi4cKR&#10;X+iwTq2SEo4FWuhSGgutY9ORx7gII7FkH2HymASnVrsJj1LuB7005lZ77Fk+dDjSQ0fN53rvLcT6&#10;jXb196yZmfebNtBy9/j8hNZeX2XmHlSiU/o7hrO+qEMlTtuwZxfVIJzLlGRhficLznmegdr+sq5K&#10;/d+/+gFQSwMEFAAAAAgAh07iQHT8vQHbAQAAoAMAAA4AAABkcnMvZTJvRG9jLnhtbK1TS44TMRDd&#10;I3EHy3vSyUQzglY6s5gwbBBEAg5Q8afbkn9yedLJJbgAEjtYsWTPbZg5BmUnEwbYIEQv3OVy+VW9&#10;168Xlztn2VYlNMF3fDaZcqa8CNL4vuPv3l4/ecoZZvASbPCq43uF/HL5+NFijK06C0OwUiVGIB7b&#10;MXZ8yDm2TYNiUA5wEqLydKhDcpBpm/pGJhgJ3dnmbDq9aMaQZExBKETKrg6HfFnxtVYiv9YaVWa2&#10;4zRbrmuq66aszXIBbZ8gDkYcx4B/mMKB8dT0BLWCDOwmmT+gnBEpYNB5IoJrgtZGqMqB2Mymv7F5&#10;M0BUlQuJg/EkE/4/WPFqu07MyI7POfPg6BPdfvj6/f2nu28fab398pnNi0hjxJZqr/w6HXcY16kw&#10;3unkypu4sF0Vdn8SVu0yE5S8mJ9zJu7zzc9LMWF+oYJjJei4Nb7whRa2LzFTIyq9Lylp69nY8Wfn&#10;ZwUOyC7aQqbQRSKAvq93MVgjr4215QamfnNlE9tCMUB9Ch3C/aWsNFkBDoe6enSwxqBAPveS5X0k&#10;aTx5mJcRnJKcWUWWLxEBQpvB2L+ppNbWlwuq2vPIs+h7ULREmyD39FluYjL9QLrM6szlhGxQpz9a&#10;tvjs4Z7ihz/W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UoJZn0wAAAAcBAAAPAAAAAAAAAAEA&#10;IAAAACIAAABkcnMvZG93bnJldi54bWxQSwECFAAUAAAACACHTuJAdPy9AdsBAACg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校对：医政处 李峰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（共印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份）</w:t>
      </w:r>
    </w:p>
    <w:p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76200</wp:posOffset>
            </wp:positionV>
            <wp:extent cx="1990725" cy="704850"/>
            <wp:effectExtent l="0" t="0" r="0" b="0"/>
            <wp:wrapNone/>
            <wp:docPr id="1" name="图片 4" descr="wf21in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wf21in3055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74608"/>
    <w:rsid w:val="05F2577E"/>
    <w:rsid w:val="0FFA394B"/>
    <w:rsid w:val="11BE1C00"/>
    <w:rsid w:val="191956BC"/>
    <w:rsid w:val="238F5BEC"/>
    <w:rsid w:val="26736C29"/>
    <w:rsid w:val="582016B8"/>
    <w:rsid w:val="6C6F55D4"/>
    <w:rsid w:val="71974608"/>
    <w:rsid w:val="7E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2018-01-29T10:18:00Z</dcterms:created>
  <dc:creator>李峰</dc:creator>
  <cp:lastModifiedBy>卢玲</cp:lastModifiedBy>
  <cp:lastPrinted>2018-01-30T00:48:00Z</cp:lastPrinted>
  <dcterms:modified xsi:type="dcterms:W3CDTF">2018-01-30T04:05:31Z</dcterms:modified>
  <dc:title>粤中医办函〔2018〕22号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